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27187122125fac08d0be495d7fd467a95d8716"/>
    <w:p>
      <w:pPr>
        <w:pStyle w:val="Heading3"/>
      </w:pPr>
      <w:r>
        <w:t xml:space="preserve">График прививочных пунктов в марте 2020 года</w:t>
      </w:r>
    </w:p>
    <w:p>
      <w:pPr>
        <w:pStyle w:val="FirstParagraph"/>
      </w:pPr>
      <w:r>
        <w:t xml:space="preserve">10.02.2020</w:t>
      </w:r>
    </w:p>
    <w:p>
      <w:pPr>
        <w:pStyle w:val="BodyText"/>
      </w:pPr>
      <w:r>
        <w:t xml:space="preserve">В настоящее время на территории Центрального федерального округа Российской Федерации наблюдается сложная эпизоотическая ситуация по бешенству животных. Случаи заболевания бешенством регулярно фиксируются как среди диких, так и среди домашних животных.</w:t>
      </w:r>
    </w:p>
    <w:p>
      <w:pPr>
        <w:pStyle w:val="BodyText"/>
      </w:pPr>
      <w:r>
        <w:t xml:space="preserve">В преддверии начала дачного сезона и массового вывоза домашних животных на загородные участки, ветеринарная служба города Москвы напоминает владельцам животных о необходимости вакцинации животных против бешенства.</w:t>
      </w:r>
    </w:p>
    <w:p>
      <w:pPr>
        <w:pStyle w:val="BodyText"/>
      </w:pPr>
      <w:r>
        <w:t xml:space="preserve">Бешенство – смертельно опасное заболевание не  только животных, но и человека и вакцинация является надежным средством профилактики.</w:t>
      </w:r>
    </w:p>
    <w:p>
      <w:pPr>
        <w:pStyle w:val="BodyText"/>
      </w:pPr>
      <w:r>
        <w:t xml:space="preserve">Провести вакцинацию своих животных против бешенства Вы можете совершенно</w:t>
      </w:r>
      <w:r>
        <w:t xml:space="preserve"> </w:t>
      </w:r>
      <w:r>
        <w:rPr>
          <w:bCs/>
          <w:b/>
        </w:rPr>
        <w:t xml:space="preserve">БЕСПЛАТНО</w:t>
      </w:r>
      <w:r>
        <w:t xml:space="preserve"> </w:t>
      </w:r>
      <w:r>
        <w:t xml:space="preserve">в любом из структурных подразделений государственной ветеринарной службы, а так же на прививочных пунктах, организуемых в каждом из районов города Москвы.</w:t>
      </w:r>
    </w:p>
    <w:p>
      <w:pPr>
        <w:pStyle w:val="BodyText"/>
      </w:pPr>
      <w:r>
        <w:t xml:space="preserve">С полным перечнем адресов структурных подразделений государственной ветеринарной службы Вы можете ознакомиться на сайте ГБУ «Мосветобъединение». Кроме того на этом сайте в разделе «Вакцинация», а также на странице Комитета ветеринарии города Москвы на портале Мэра Москвы Вы можете найти информацию об адресах и времени проведения прививочных пунктов в разделе «График прививочных пунктов».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На территории же Южного округа</w:t>
      </w:r>
      <w:r>
        <w:rPr>
          <w:bCs/>
          <w:b/>
        </w:rPr>
        <w:t xml:space="preserve"> </w:t>
      </w:r>
      <w:r>
        <w:rPr>
          <w:u w:val="single"/>
          <w:bCs/>
          <w:b/>
        </w:rPr>
        <w:t xml:space="preserve">в марте</w:t>
      </w:r>
      <w:r>
        <w:rPr>
          <w:bCs/>
          <w:b/>
        </w:rPr>
        <w:t xml:space="preserve"> </w:t>
      </w:r>
      <w:r>
        <w:rPr>
          <w:bCs/>
          <w:b/>
        </w:rPr>
        <w:t xml:space="preserve">прививочные пункты пройдут по следующим адресам:</w:t>
      </w:r>
    </w:p>
    <w:p>
      <w:pPr>
        <w:pStyle w:val="BodyText"/>
      </w:pPr>
      <w:r>
        <w:t xml:space="preserve"> 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/>
          <w:p>
            <w:pPr>
              <w:jc w:val="left"/>
            </w:pPr>
            <w:r>
              <w:t xml:space="preserve">№ 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Район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проведения вакцинации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проведения вакцинации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Часы проведения вакцинации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Красногвардейская участковая ветеринарная лечебница 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(ул. Каспийская, д.40),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контактные телефоны: 8-495-321-43-64, 8-495-321-72-00</w:t>
            </w:r>
          </w:p>
          <w:p>
            <w:pPr>
              <w:jc w:val="left"/>
            </w:pPr>
            <w:r>
              <w:rPr>
                <w:u w:val="single"/>
                <w:iCs/>
                <w:i/>
                <w:bCs/>
                <w:b/>
              </w:rPr>
              <w:t xml:space="preserve">ответственные лица</w:t>
            </w:r>
            <w:r>
              <w:rPr>
                <w:iCs/>
                <w:i/>
                <w:bCs/>
                <w:b/>
              </w:rPr>
              <w:t xml:space="preserve">:  Пахомкина Марина Олеговна,  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Беляков Игорь Викторович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1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Братеево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Ключевая, д.4, корп.2, ОДС</w:t>
            </w:r>
          </w:p>
        </w:tc>
        <w:tc>
          <w:tcPr/>
          <w:p>
            <w:pPr>
              <w:jc w:val="left"/>
            </w:pPr>
            <w:r>
              <w:t xml:space="preserve">13.03.2020г.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14.03.2020г.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Паромная, д.9, корп.2, ОДС</w:t>
            </w:r>
          </w:p>
        </w:tc>
        <w:tc>
          <w:tcPr/>
          <w:p>
            <w:pPr>
              <w:jc w:val="left"/>
            </w:pPr>
            <w:r>
              <w:t xml:space="preserve">13.03.2020г.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14.03.2020г.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Ул.Алма-Атинская, д.9, корп.2, ОДС.</w:t>
            </w:r>
          </w:p>
        </w:tc>
        <w:tc>
          <w:tcPr/>
          <w:p>
            <w:pPr>
              <w:jc w:val="left"/>
            </w:pPr>
            <w:r>
              <w:t xml:space="preserve">13.03.2020г.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14.03.2020г.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Борисовские пруды, д.14, корп.1, ОДС</w:t>
            </w:r>
          </w:p>
        </w:tc>
        <w:tc>
          <w:tcPr/>
          <w:p>
            <w:pPr>
              <w:jc w:val="left"/>
            </w:pPr>
            <w:r>
              <w:t xml:space="preserve">20.03.2020г.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21.03.2020г.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2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Зябликово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Ореховый пр., д.35, корп.2, ОДС</w:t>
            </w:r>
          </w:p>
        </w:tc>
        <w:tc>
          <w:tcPr/>
          <w:p>
            <w:pPr>
              <w:jc w:val="left"/>
            </w:pPr>
            <w:r>
              <w:t xml:space="preserve">20.03.2020г.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21.03.2020г.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3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Орехово-Борисово Северное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Генерала Белова д.21, корп.2, участковый пункт полиции</w:t>
            </w:r>
          </w:p>
        </w:tc>
        <w:tc>
          <w:tcPr/>
          <w:p>
            <w:pPr>
              <w:jc w:val="left"/>
            </w:pPr>
            <w:r>
              <w:t xml:space="preserve">20.03.2020г.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21.03.2020г.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4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Орехово-Борисово Южное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Воронежская, д.34, корп.6, ОДС</w:t>
            </w:r>
          </w:p>
        </w:tc>
        <w:tc>
          <w:tcPr/>
          <w:p>
            <w:pPr>
              <w:jc w:val="left"/>
            </w:pPr>
            <w:r>
              <w:t xml:space="preserve">27.03.2020г.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28.03.2020г.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Каширское шоссе, д.124, корп.2, ОДС</w:t>
            </w:r>
          </w:p>
        </w:tc>
        <w:tc>
          <w:tcPr/>
          <w:p>
            <w:pPr>
              <w:jc w:val="left"/>
            </w:pPr>
            <w:r>
              <w:t xml:space="preserve">27.03.2020г.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28.03.2020г.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Гурьевский пр., д.23, корп.3, ОДС</w:t>
            </w:r>
          </w:p>
        </w:tc>
        <w:tc>
          <w:tcPr/>
          <w:p>
            <w:pPr>
              <w:jc w:val="left"/>
            </w:pPr>
            <w:r>
              <w:t xml:space="preserve">27.03.2020г.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28.03.2020г.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Советская участковая ветеринарная лечебница 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(Старокаширское ш., д.2, корп.3),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контактные телефоны: 8-499-613-16-57, 8-499-613-45-81</w:t>
            </w:r>
          </w:p>
          <w:p>
            <w:pPr>
              <w:jc w:val="left"/>
            </w:pPr>
            <w:r>
              <w:rPr>
                <w:u w:val="single"/>
                <w:iCs/>
                <w:i/>
                <w:bCs/>
                <w:b/>
              </w:rPr>
              <w:t xml:space="preserve">ответственные лица</w:t>
            </w:r>
            <w:r>
              <w:rPr>
                <w:iCs/>
                <w:i/>
                <w:bCs/>
                <w:b/>
              </w:rPr>
              <w:t xml:space="preserve">: Славущева Екатерина Сергеевна, 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Павлова Екатерина Викторовна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1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Чертаново Центральное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Чертановская, д.42, корп.3, вход со стороны дома 42, корп.2, ОДС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27.03.2020г.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</w:tcPr>
          <w:p>
            <w:pPr>
              <w:jc w:val="left"/>
            </w:pPr>
            <w:r>
              <w:t xml:space="preserve">28.03.2020г.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2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Бирюлево Западное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Медынская,д.2/2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13.03.2020г.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</w:tcPr>
          <w:p>
            <w:pPr>
              <w:jc w:val="left"/>
            </w:pPr>
            <w:r>
              <w:t xml:space="preserve">14.03.2020г.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Востряковский пр., д.25, корп.2, 5 под., кВ.145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20.03.2020г.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</w:tcPr>
          <w:p>
            <w:pPr>
              <w:jc w:val="left"/>
            </w:pPr>
            <w:r>
              <w:t xml:space="preserve">21.03.2020г.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3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Чертаново Северное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Чертаново Северное, корп.806, ОДС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27.03.2020г.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</w:tcPr>
          <w:p>
            <w:pPr>
              <w:jc w:val="left"/>
            </w:pPr>
            <w:r>
              <w:t xml:space="preserve">28.03.2020г.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4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Даниловский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3-й Павелецкий пр., д.6в, ОДС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20.03.2020г.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</w:tcPr>
          <w:p>
            <w:pPr>
              <w:jc w:val="left"/>
            </w:pPr>
            <w:r>
              <w:t xml:space="preserve">21.03.2020г.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5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Нагатинский затон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Ул.Новинки, д.21, корп.2, ОДС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27.03.2020г.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</w:tcPr>
          <w:p>
            <w:pPr>
              <w:jc w:val="left"/>
            </w:pPr>
            <w:r>
              <w:t xml:space="preserve">28.03.2020г.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Кленовый б-р, д.2,ОДС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20.03.2020г.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</w:tcPr>
          <w:p>
            <w:pPr>
              <w:jc w:val="left"/>
            </w:pPr>
            <w:r>
              <w:t xml:space="preserve">21.03.2020г.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6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Донской</w:t>
            </w:r>
          </w:p>
        </w:tc>
        <w:tc>
          <w:tcPr/>
          <w:p>
            <w:pPr>
              <w:jc w:val="left"/>
            </w:pPr>
            <w:r>
              <w:t xml:space="preserve">Ул. Шаболовка, д.50, ОДС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13.03.2020г.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7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Нагорный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Криворожская, д.25а, ОДС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13.03.2020г.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</w:tcPr>
          <w:p>
            <w:pPr>
              <w:jc w:val="left"/>
            </w:pPr>
            <w:r>
              <w:t xml:space="preserve">14.03.2020г.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</w:tbl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Защитим себя и своих любимцев!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http://brateevo.mos.ru/the-state-veterinary-service/detail/8680787.html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the-state-veterinary-service/detail/86807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the-state-veterinary-service/detail/86807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2024-09-28T21:01:51Z</dcterms:created>
  <dcterms:modified xsi:type="dcterms:W3CDTF">2024-09-28T21:01:51Z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