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1e3dce3d212a4022b372c28a02e86c8f1cb5"/>
    <w:p>
      <w:pPr>
        <w:pStyle w:val="Heading3"/>
      </w:pPr>
      <w:r>
        <w:t xml:space="preserve">План-график проведения вакцинации против бешенства собак и кошек на 2019 году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rPr>
          <w:iCs/>
          <w:i/>
          <w:bCs/>
          <w:b/>
        </w:rPr>
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2019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СББЖ  Южного АО (пн-чт с 8.00-17.00, пт с 8.00-16.45, тел. 8-499-725-71-15), ответственное лицо - Миртова Алёна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Липецкая, д.17, 1 подъезд, ДЭЗ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д.14,  корп.1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Ул.Мусы- Джалиля, д.5 корп.5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Москворечье-Сабурово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д.1 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д.18, корп.4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корп.2 Участковый пункт полиции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 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Медиков, д.3 ДЭЗ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Бехтерева, д.13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Медынская ул. 2/2  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Востряковский пр.д.25 к.2</w:t>
            </w:r>
            <w:r>
              <w:br/>
            </w:r>
          </w:p>
          <w:p>
            <w:pPr>
              <w:pStyle w:val="Compact"/>
              <w:jc w:val="left"/>
            </w:pPr>
            <w:r>
              <w:t xml:space="preserve">5 под. кв.145              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Медынская ул., д. 14, к. 1      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пр-т, д.1      ОДС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д.16/2      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 Сумская, д.8/2 </w:t>
            </w:r>
          </w:p>
          <w:p>
            <w:pPr>
              <w:pStyle w:val="Compact"/>
              <w:jc w:val="left"/>
            </w:pPr>
            <w:r>
              <w:t xml:space="preserve">ОДС, вход со двора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Чертаново,  корп.806     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Чертаново Южное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Дорожная, д.24, корп.3     </w:t>
            </w:r>
          </w:p>
          <w:p>
            <w:pPr>
              <w:pStyle w:val="Compact"/>
              <w:jc w:val="left"/>
            </w:pPr>
            <w:r>
              <w:t xml:space="preserve">   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д.44, корп.2б 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Чертановская, д.64, корп.2   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д.7, корп.1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</w:t>
            </w:r>
            <w:r>
              <w:t xml:space="preserve">аршавское ш.,  д.152, корп.4     </w:t>
            </w:r>
          </w:p>
          <w:p>
            <w:pPr>
              <w:pStyle w:val="Compact"/>
              <w:jc w:val="left"/>
            </w:pPr>
            <w:r>
              <w:t xml:space="preserve">вход напротив школы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Кировоградская 16-3          ДЕЗ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Ул. Чертановская д.42 корп.3 </w:t>
            </w:r>
          </w:p>
          <w:p>
            <w:pPr>
              <w:pStyle w:val="Compact"/>
              <w:jc w:val="left"/>
            </w:pPr>
            <w:r>
              <w:t xml:space="preserve">вход со стороны дома 42, корп. 2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Ул. Чертановская 30 стр 1 </w:t>
            </w:r>
          </w:p>
          <w:p>
            <w:pPr>
              <w:pStyle w:val="Compact"/>
              <w:jc w:val="left"/>
            </w:pPr>
            <w:r>
              <w:t xml:space="preserve">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3й Павелецкий пр.д.6в   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Симоновский вал д.8 к2   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Мытная  д.23 к.1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Ленинская слобода 4  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2/1 кв.26   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Ул. Шаболовка 50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Севастопольский пр-д д.3, корп.1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к.2    ОДС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Судостроительная, д.40   инженерная служба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Новинки, д.21, к.2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 , д. 2  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Нагатинская наб., д.62/2 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пр-кт д.12 кор. 2  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29.05.2019</w:t>
            </w:r>
          </w:p>
        </w:tc>
        <w:tc>
          <w:tcPr/>
          <w:p>
            <w:pPr>
              <w:jc w:val="left"/>
            </w:pPr>
            <w:r>
              <w:t xml:space="preserve"> 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д.17 кор.1   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Болотниковская д.3 к.7    ОДС</w:t>
            </w:r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        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Криворожская, д.25а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http://brateevo.mos.ru/the-state-veterinary-service/detail/7875153.html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7875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7875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2025-08-03T04:49:32Z</dcterms:created>
  <dcterms:modified xsi:type="dcterms:W3CDTF">2025-08-03T04:49:32Z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