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c1e37feb4254f2375cd79549abacb3b8f9d4e"/>
    <w:p>
      <w:pPr>
        <w:pStyle w:val="Heading3"/>
      </w:pPr>
      <w:r>
        <w:t xml:space="preserve">План-график проведения вакцинации против бешенства 2022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hyperlink r:id="rId20">
        <w:r>
          <w:rPr>
            <w:rStyle w:val="Hyperlink"/>
            <w:u w:val="single"/>
            <w:iCs/>
            <w:i/>
            <w:bCs/>
            <w:b/>
          </w:rPr>
          <w:t xml:space="preserve">План-график проведения вакцинации против бешенства 2022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http://brateevo.mos.ru/the-state-veterinary-service/detail/10399149.html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-&#1075;&#1088;&#1072;&#1092;&#1080;&#1082;%20&#1087;&#1088;&#1086;&#1074;&#1077;&#1076;&#1077;&#1085;&#1080;&#1103;%20&#1074;&#1072;&#1082;&#1094;&#1080;&#1085;&#1072;&#1094;&#1080;&#1080;%20&#1087;&#1088;&#1086;&#1090;&#1080;&#1074;%20&#1073;&#1077;&#1096;&#1077;&#1085;&#1089;&#1090;&#1074;&#1072;%202022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0399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-&#1075;&#1088;&#1072;&#1092;&#1080;&#1082;%20&#1087;&#1088;&#1086;&#1074;&#1077;&#1076;&#1077;&#1085;&#1080;&#1103;%20&#1074;&#1072;&#1082;&#1094;&#1080;&#1085;&#1072;&#1094;&#1080;&#1080;%20&#1087;&#1088;&#1086;&#1090;&#1080;&#1074;%20&#1073;&#1077;&#1096;&#1077;&#1085;&#1089;&#1090;&#1074;&#1072;%202022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the-state-veterinary-service/detail/10399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2024-09-16T02:58:38Z</dcterms:created>
  <dcterms:modified xsi:type="dcterms:W3CDTF">2024-09-16T02:58:38Z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