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f18d6fcd1308c414a4f21949572746fa4020470"/>
    <w:p>
      <w:pPr>
        <w:pStyle w:val="Heading3"/>
      </w:pPr>
      <w:r>
        <w:t xml:space="preserve">МЧС Москвы желает безопасного Нового года и напоминает правила безопасности при использовании бенгальских огней</w:t>
      </w:r>
    </w:p>
    <w:p>
      <w:pPr>
        <w:pStyle w:val="FirstParagraph"/>
      </w:pPr>
      <w:r>
        <w:t xml:space="preserve">01.01.2025</w:t>
      </w:r>
    </w:p>
    <w:p>
      <w:pPr>
        <w:pStyle w:val="BodyText"/>
      </w:pPr>
      <w:r>
        <w:t xml:space="preserve">В жилых помещениях допускается использовать бенгальские огни и специальные настольные фонтаны. Они относятся к первому классу, но даже с ними нужно быть бдительными и предельно аккуратными. При использовании этих изделий рядом не должны находиться легковоспламеняющиеся предметы.</w:t>
      </w:r>
    </w:p>
    <w:p>
      <w:pPr>
        <w:pStyle w:val="BodyText"/>
      </w:pPr>
      <w:r>
        <w:t xml:space="preserve"> </w:t>
      </w:r>
    </w:p>
    <w:p>
      <w:pPr>
        <w:pStyle w:val="BodyText"/>
      </w:pPr>
      <w:r>
        <w:t xml:space="preserve">При использовании, бенгальскую свечу следует держать за металлическую часть, на которую не нанесён пиротехнический состав. Держать свечу необходимо под небольшим углом, чтобы искры не попадали на руки. Поджигать нужно дальний конец бенгальской свечи.</w:t>
      </w:r>
    </w:p>
    <w:p>
      <w:pPr>
        <w:pStyle w:val="BodyText"/>
      </w:pPr>
      <w:r>
        <w:t xml:space="preserve"> </w:t>
      </w:r>
    </w:p>
    <w:p>
      <w:pPr>
        <w:pStyle w:val="BodyText"/>
      </w:pPr>
      <w:r>
        <w:t xml:space="preserve">Если выбор пал на цветные бенгальские свечи, то их рекомендуется использовать только на открытом воздухе. В пиротехнический состав этих изделий входят агрессивные окислители и при использовании в закрытом помещении выделяются опасные вещества.</w:t>
      </w:r>
    </w:p>
    <w:p>
      <w:pPr>
        <w:pStyle w:val="BodyText"/>
      </w:pPr>
      <w:r>
        <w:t xml:space="preserve"> </w:t>
      </w:r>
    </w:p>
    <w:p>
      <w:pPr>
        <w:pStyle w:val="BodyText"/>
      </w:pPr>
      <w:r>
        <w:t xml:space="preserve">Если на бенгальской свече есть сколы, ярко выраженные неровности, состав нанесен неравномерно или местами отваливается от металлического основания, то такую свечу лучше не использовать – возможно, у нее истек срок годности. При горении отваливающиеся куски пиротехнического состава могут попасть на одежду или обувь.</w:t>
      </w:r>
    </w:p>
    <w:p>
      <w:pPr>
        <w:pStyle w:val="BodyText"/>
      </w:pPr>
      <w:r>
        <w:t xml:space="preserve"> </w:t>
      </w:r>
    </w:p>
    <w:p>
      <w:pPr>
        <w:pStyle w:val="BodyText"/>
      </w:pPr>
      <w:r>
        <w:t xml:space="preserve">Судить о качестве бенгальской свечи можно по цвету пиротехнического состава. Он должен быть черным, серым или серебристым, в зависимости от применяемых при изготовлении компонентов.</w:t>
      </w:r>
    </w:p>
    <w:p>
      <w:pPr>
        <w:pStyle w:val="BodyText"/>
      </w:pPr>
      <w:r>
        <w:t xml:space="preserve"> </w:t>
      </w:r>
    </w:p>
    <w:p>
      <w:pPr>
        <w:pStyle w:val="BodyText"/>
      </w:pPr>
      <w:r>
        <w:t xml:space="preserve">Не позволяйте детям пользоваться бенгальскими свечами без вашего контроля, а также не поджигайте свечи в состоянии алкогольного опьянения.</w:t>
      </w:r>
    </w:p>
    <w:p>
      <w:pPr>
        <w:pStyle w:val="BodyText"/>
      </w:pPr>
      <w:r>
        <w:t xml:space="preserve"> </w:t>
      </w:r>
    </w:p>
    <w:p>
      <w:pPr>
        <w:pStyle w:val="BodyText"/>
      </w:pPr>
      <w:r>
        <w:t xml:space="preserve">Утилизируйте использованные бенгальские свечи в ёмкости с водой.</w:t>
      </w:r>
    </w:p>
    <w:p>
      <w:pPr>
        <w:pStyle w:val="BodyText"/>
      </w:pPr>
      <w:r>
        <w:t xml:space="preserve"> </w:t>
      </w:r>
    </w:p>
    <w:p>
      <w:pPr>
        <w:pStyle w:val="BodyText"/>
      </w:pPr>
      <w:r>
        <w:t xml:space="preserve">Берегите себя и своих близких, при необходимости звоните по телефонам «101» или «112», или единому телефону доверия ГУ МЧС России по г. Москве 8 (495) 637-31-01</w:t>
      </w:r>
    </w:p>
    <w:p>
      <w:pPr>
        <w:pStyle w:val="BodyText"/>
      </w:pPr>
      <w:r>
        <w:br/>
      </w:r>
    </w:p>
    <w:p>
      <w:pPr>
        <w:pStyle w:val="BodyText"/>
      </w:pPr>
      <w:r>
        <w:t xml:space="preserve">Адрес страницы:</w:t>
      </w:r>
      <w:r>
        <w:t xml:space="preserve"> </w:t>
      </w:r>
      <w:hyperlink r:id="rId20">
        <w:r>
          <w:rPr>
            <w:rStyle w:val="Hyperlink"/>
          </w:rPr>
          <w:t xml:space="preserve">http://brateevo.mos.ru/the-ministry-of-emergency-situations-informs/detail/12748872.html</w:t>
        </w:r>
      </w:hyperlink>
    </w:p>
    <w:p>
      <w:pPr>
        <w:pStyle w:val="BodyText"/>
      </w:pPr>
      <w:hyperlink r:id="rId21">
        <w:r>
          <w:rPr>
            <w:rStyle w:val="Hyperlink"/>
          </w:rPr>
          <w:t xml:space="preserve">Управа района Братеево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rateevo.mos.ru" TargetMode="External" /><Relationship Type="http://schemas.openxmlformats.org/officeDocument/2006/relationships/hyperlink" Id="rId20" Target="http://brateevo.mos.ru/the-ministry-of-emergency-situations-informs/detail/12748872.html" TargetMode="External" /></Relationships>
</file>

<file path=word/_rels/footnotes.xml.rels><?xml version="1.0" encoding="UTF-8"?><Relationships xmlns="http://schemas.openxmlformats.org/package/2006/relationships"><Relationship Type="http://schemas.openxmlformats.org/officeDocument/2006/relationships/hyperlink" Id="rId21" Target="http://brateevo.mos.ru" TargetMode="External" /><Relationship Type="http://schemas.openxmlformats.org/officeDocument/2006/relationships/hyperlink" Id="rId20" Target="http://brateevo.mos.ru/the-ministry-of-emergency-situations-informs/detail/1274887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2025-04-10T00:32:42Z</dcterms:created>
  <dcterms:modified xsi:type="dcterms:W3CDTF">2025-04-10T00:32:42Z</dcterms:modified>
</cp:coreProperties>
</file>

<file path=docProps/custom.xml><?xml version="1.0" encoding="utf-8"?>
<Properties xmlns="http://schemas.openxmlformats.org/officeDocument/2006/custom-properties" xmlns:vt="http://schemas.openxmlformats.org/officeDocument/2006/docPropsVTypes"/>
</file>