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cd0dd1ace2ba25c14a5c7db3bb438bc92f8458"/>
    <w:p>
      <w:pPr>
        <w:pStyle w:val="Heading3"/>
      </w:pPr>
      <w:r>
        <w:t xml:space="preserve">В Москве пройдет онлайн-викторина по пожарной тематике «Огонь – друг, огонь – враг»</w:t>
      </w:r>
    </w:p>
    <w:p>
      <w:pPr>
        <w:pStyle w:val="FirstParagraph"/>
      </w:pPr>
      <w:r>
        <w:t xml:space="preserve">01.11.2023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2f4/mvejnyy4mqqoudroyry4xifg0bzilivr/WhatsApp-Image-2023_11_01-at-16.04.10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С 1 по 30 ноября пройдёт городская викторина по пожарной тематике «Огонь – друг, огонь – враг» для обучающихся образовательных организаций столицы.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Организаторами онлайн-викторины выступили Центр развития творчества детей и юношества «Гермес» и Всероссийское добровольное пожарное общество при поддержке Главного управления МЧС России по г. Москве, Департамента ГО ЧС и ПБ г. Москвы и ВДЮОД «Школа Безопасности».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Участие в конкурсе могут принять обучающиеся общеобразовательных государственных и негосударственных организаций, учреждений дополнительного образования столицы в возрасте от 8 до 16 лет.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Викторина проводится с целью привлечения внимания подрастающего поколения к вопросам пожарной безопасности, формирования и закрепления навыков грамотного поведения в чрезвычайных ситуациях, привития учащимся сознательного и ответственного отношения к своей безопасности и безопасности окружающих, а также привлечения внимания к профессии пожарного и спасателя.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Более подробную информацию можно получить на сайте конкурса «Огонь-друг, огонь – враг» https://ogon.moscow/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http://brateevo.mos.ru/the-ministry-of-emergency-situations-informs/detail/11954447.html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the-ministry-of-emergency-situations-informs/detail/119544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the-ministry-of-emergency-situations-informs/detail/119544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2023-11-01T16:29:04Z</dcterms:created>
  <dcterms:modified xsi:type="dcterms:W3CDTF">2023-11-01T16:29:04Z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