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6086fd0cf363b91bd72d124795a35b55f79d3"/>
    <w:p>
      <w:pPr>
        <w:pStyle w:val="Heading3"/>
      </w:pPr>
      <w:r>
        <w:t xml:space="preserve">Извещение ул.Борисовские пруды, д.20, корп.1 от 01.07.2021</w:t>
      </w:r>
    </w:p>
    <w:p>
      <w:pPr>
        <w:pStyle w:val="FirstParagraph"/>
      </w:pPr>
      <w:r>
        <w:t xml:space="preserve">01.07.2021</w:t>
      </w:r>
    </w:p>
    <w:p>
      <w:pPr>
        <w:pStyle w:val="BodyText"/>
      </w:pPr>
      <w:r>
        <w:rPr>
          <w:bCs/>
          <w:b/>
        </w:rPr>
        <w:t xml:space="preserve">ИЗВЕЩЕНИЕ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о проведении конкурса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 и переданных в оперативное управление управе района Братеево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Конкурс проводится в целях выбора социальной программы (проекта) для реализации с использованием нежилого помещения по адресу:</w:t>
      </w:r>
      <w:r>
        <w:t xml:space="preserve"> </w:t>
      </w:r>
      <w:r>
        <w:rPr>
          <w:bCs/>
          <w:b/>
        </w:rPr>
        <w:t xml:space="preserve">115408 г.Москва, ул. Борисовские пруды, д. 34, корп.1, общей площадью 118,2 кв. 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http://brateevo.mos.ru/socially-oriented-non-commercial-organizations-/detail/10072916.html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100729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detail/100729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2024-09-20T11:26:01Z</dcterms:created>
  <dcterms:modified xsi:type="dcterms:W3CDTF">2024-09-20T11:26:01Z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