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35.jpg" ContentType="image/jpeg"/>
  <Override PartName="/word/media/rId29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0e29b9d9934137a7de4164ff64e118ffaadbfa4"/>
    <w:p>
      <w:pPr>
        <w:pStyle w:val="Heading3"/>
      </w:pPr>
      <w:r>
        <w:t xml:space="preserve">20 декабря 2024г. прошла ежегодная традиционная новогодняя тренировка "1000 тонн", это час веселья со штангами!</w:t>
      </w:r>
    </w:p>
    <w:p>
      <w:pPr>
        <w:pStyle w:val="FirstParagraph"/>
      </w:pPr>
      <w:r>
        <w:t xml:space="preserve">15.01.2025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5FwQx2nMo8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7Wwt_X3NGb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rateevo.mos.ru/www/JqRJ__sczSY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rateevo.mos.ru/www/q82mrvLlssI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9116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brateevo.mos.ru/www/tH9nJROFC5g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1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brateevo.mos.ru/www/ZOl4EK2nYdw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http://brateevo.mos.ru/socially-oriented-non-commercial-organizations-/avtonomnaya-nekommercheskaya-organizatsiya-sportivnyy-klub-kvadrat-/detail/12760015.html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Братеево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35" Target="media/rId35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hyperlink" Id="rId39" Target="http://brateevo.mos.ru" TargetMode="External" /><Relationship Type="http://schemas.openxmlformats.org/officeDocument/2006/relationships/hyperlink" Id="rId38" Target="http://brateevo.mos.ru/socially-oriented-non-commercial-organizations-/avtonomnaya-nekommercheskaya-organizatsiya-sportivnyy-klub-kvadrat-/detail/127600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brateevo.mos.ru" TargetMode="External" /><Relationship Type="http://schemas.openxmlformats.org/officeDocument/2006/relationships/hyperlink" Id="rId38" Target="http://brateevo.mos.ru/socially-oriented-non-commercial-organizations-/avtonomnaya-nekommercheskaya-organizatsiya-sportivnyy-klub-kvadrat-/detail/127600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2025-04-10T01:08:29Z</dcterms:created>
  <dcterms:modified xsi:type="dcterms:W3CDTF">2025-04-10T01:08:29Z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