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35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ad131b4a48b6f984ab28c102f82ac85bdf27fda"/>
    <w:p>
      <w:pPr>
        <w:pStyle w:val="Heading3"/>
      </w:pPr>
      <w:r>
        <w:t xml:space="preserve">26 апреля 2024г. прошла "Открытая тренировка по силовому функциональному многоборью" на свежем воздухе по адресу: ул. Борисовские пруды д.20 корп.2.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n_cAXLrgq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XE4AaEsGWK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vZLcwnMmQv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PLp3uyxYB1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QTOnbvrlDZQ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a-yEoIza-90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http://brateevo.mos.ru/socially-oriented-non-commercial-organizations-/avtonomnaya-nekommercheskaya-organizatsiya-sportivnyy-klub-kvadrat-/detail/12360019.html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60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60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2025-04-10T01:07:19Z</dcterms:created>
  <dcterms:modified xsi:type="dcterms:W3CDTF">2025-04-10T01:07:19Z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