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ae373a5fc5011a953da93a2a4386851931bf3f"/>
    <w:p>
      <w:pPr>
        <w:pStyle w:val="Heading3"/>
      </w:pPr>
      <w:r>
        <w:t xml:space="preserve">22-23 сентября 2023г. наш клуб принял участие в Региональных соревнованиях «Кубок «Храброе сердце» по Киокусинкай каратэ-до.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5a/biehanccjfijfr8j1sbb0covlndzr1z8/V7HLoJVaXn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9c/sf6oyi27dcjruijvpcpok4nimtjwo4tt/MySWk2uCMc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http://brateevo.mos.ru/socially-oriented-non-commercial-organizations-/avtonomnaya-nekommercheskaya-organizatsiya-sportivnyy-klub-kvadrat-/detail/11967635.html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1967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1967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2024-01-03T15:44:15Z</dcterms:created>
  <dcterms:modified xsi:type="dcterms:W3CDTF">2024-01-03T15:44:15Z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