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d2b8088c4ca516a9ad3f60d97f389f76c39549"/>
    <w:p>
      <w:pPr>
        <w:pStyle w:val="Heading3"/>
      </w:pPr>
      <w:r>
        <w:t xml:space="preserve">ОТЧЁТ о проведенных мероприятиях социальной программы по работе с населением в 1 квартале 2025 года</w:t>
      </w:r>
    </w:p>
    <w:p>
      <w:pPr>
        <w:pStyle w:val="FirstParagraph"/>
      </w:pPr>
      <w:r>
        <w:t xml:space="preserve">27.03.2025</w:t>
      </w:r>
    </w:p>
    <w:p>
      <w:pPr>
        <w:pStyle w:val="BodyText"/>
      </w:pPr>
      <w:r>
        <w:rPr>
          <w:bCs/>
          <w:b/>
        </w:rPr>
        <w:t xml:space="preserve">ОТЧЁТ</w:t>
      </w:r>
    </w:p>
    <w:p>
      <w:pPr>
        <w:pStyle w:val="BodyText"/>
      </w:pPr>
      <w:r>
        <w:rPr>
          <w:bCs/>
          <w:b/>
        </w:rPr>
        <w:t xml:space="preserve">о проведенных мероприятиях социальной программы по работе с населением  </w:t>
      </w:r>
    </w:p>
    <w:p>
      <w:pPr>
        <w:pStyle w:val="BodyText"/>
      </w:pPr>
      <w:r>
        <w:rPr>
          <w:bCs/>
          <w:b/>
        </w:rPr>
        <w:t xml:space="preserve">АНО СК МФЛ «БРАТЕЕВО»</w:t>
      </w:r>
    </w:p>
    <w:p>
      <w:pPr>
        <w:pStyle w:val="BodyText"/>
      </w:pPr>
      <w:r>
        <w:rPr>
          <w:bCs/>
          <w:b/>
        </w:rPr>
        <w:t xml:space="preserve">I КВАРТАЛ 2025 года</w:t>
      </w:r>
    </w:p>
    <w:p>
      <w:pPr>
        <w:pStyle w:val="BodyText"/>
      </w:pPr>
      <w:r>
        <w:t xml:space="preserve"> 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990"/>
        <w:gridCol w:w="990"/>
        <w:gridCol w:w="990"/>
        <w:gridCol w:w="990"/>
        <w:gridCol w:w="990"/>
        <w:gridCol w:w="990"/>
        <w:gridCol w:w="990"/>
        <w:gridCol w:w="99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Название мероприятия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(в рамках Даты/Программы)</w:t>
            </w:r>
            <w:r>
              <w:rPr>
                <w:vertAlign w:val="superscript"/>
                <w:bCs/>
                <w:b/>
              </w:rPr>
              <w:t xml:space="preserve">2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(период)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Уровень мероприятия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Место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проведения (название объекта, адрес)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Возрастная категория участников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Общее число участников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Подтверждение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7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Подвижные игры в студии «ЛогоАктив»</w:t>
            </w:r>
          </w:p>
          <w:p>
            <w:pPr>
              <w:jc w:val="left"/>
            </w:pPr>
            <w:r>
              <w:t xml:space="preserve">«Зимние забавы»</w:t>
            </w:r>
          </w:p>
        </w:tc>
        <w:tc>
          <w:tcPr/>
          <w:p>
            <w:pPr>
              <w:jc w:val="left"/>
            </w:pPr>
            <w:r>
              <w:t xml:space="preserve">13 января</w:t>
            </w:r>
          </w:p>
          <w:p>
            <w:pPr>
              <w:jc w:val="left"/>
            </w:pPr>
            <w:r>
              <w:t xml:space="preserve">2025</w:t>
            </w:r>
          </w:p>
        </w:tc>
        <w:tc>
          <w:tcPr/>
          <w:p>
            <w:pPr>
              <w:jc w:val="left"/>
            </w:pPr>
            <w:r>
              <w:t xml:space="preserve">район</w:t>
            </w:r>
          </w:p>
        </w:tc>
        <w:tc>
          <w:tcPr/>
          <w:p>
            <w:pPr>
              <w:jc w:val="left"/>
            </w:pPr>
            <w:r>
              <w:t xml:space="preserve">Досугово-спортивный клуб МФЛ «Братеево» Братеевская ул., 21, к.2</w:t>
            </w:r>
          </w:p>
        </w:tc>
        <w:tc>
          <w:tcPr/>
          <w:p>
            <w:pPr>
              <w:jc w:val="left"/>
            </w:pPr>
            <w:r>
              <w:t xml:space="preserve">5-8 лет</w:t>
            </w:r>
          </w:p>
        </w:tc>
        <w:tc>
          <w:tcPr/>
          <w:p>
            <w:pPr>
              <w:jc w:val="left"/>
            </w:pPr>
            <w:r>
              <w:t xml:space="preserve">10 чел.</w:t>
            </w:r>
          </w:p>
        </w:tc>
        <w:tc>
          <w:tcPr/>
          <w:p>
            <w:pPr>
              <w:jc w:val="left"/>
            </w:pPr>
            <w:r>
              <w:t xml:space="preserve">Приложение к отчету слайд №2</w:t>
            </w: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«2025 – от плана к реализации» Брифинг по развитию массового  спорта в районе Братеево и городе Москве</w:t>
            </w:r>
          </w:p>
        </w:tc>
        <w:tc>
          <w:tcPr/>
          <w:p>
            <w:pPr>
              <w:jc w:val="left"/>
            </w:pPr>
            <w:r>
              <w:t xml:space="preserve">12 января</w:t>
            </w:r>
          </w:p>
          <w:p>
            <w:pPr>
              <w:jc w:val="left"/>
            </w:pPr>
            <w:r>
              <w:t xml:space="preserve">2025</w:t>
            </w:r>
          </w:p>
        </w:tc>
        <w:tc>
          <w:tcPr/>
          <w:p>
            <w:pPr>
              <w:jc w:val="left"/>
            </w:pPr>
            <w:r>
              <w:t xml:space="preserve">ЮАО</w:t>
            </w:r>
          </w:p>
        </w:tc>
        <w:tc>
          <w:tcPr/>
          <w:p>
            <w:pPr>
              <w:jc w:val="left"/>
            </w:pPr>
            <w:r>
              <w:t xml:space="preserve">Досугово-спортивный клуб МФЛ «Братеево» Братеевская ул., 21, к.2</w:t>
            </w:r>
          </w:p>
        </w:tc>
        <w:tc>
          <w:tcPr/>
          <w:p>
            <w:pPr>
              <w:jc w:val="left"/>
            </w:pPr>
            <w:r>
              <w:t xml:space="preserve">Взрослые</w:t>
            </w:r>
          </w:p>
        </w:tc>
        <w:tc>
          <w:tcPr/>
          <w:p>
            <w:pPr>
              <w:jc w:val="left"/>
            </w:pPr>
            <w:r>
              <w:t xml:space="preserve">15 чел.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Старт Зимнего</w:t>
            </w:r>
          </w:p>
          <w:p>
            <w:pPr>
              <w:jc w:val="left"/>
            </w:pPr>
            <w:r>
              <w:t xml:space="preserve">Чемпионата</w:t>
            </w:r>
          </w:p>
          <w:p>
            <w:pPr>
              <w:jc w:val="left"/>
            </w:pPr>
            <w:r>
              <w:t xml:space="preserve">ДЮФЛ и L Liga по футболу сезона 2025</w:t>
            </w:r>
          </w:p>
        </w:tc>
        <w:tc>
          <w:tcPr/>
          <w:p>
            <w:pPr>
              <w:jc w:val="left"/>
            </w:pPr>
            <w:r>
              <w:t xml:space="preserve">11-12 января 2025</w:t>
            </w:r>
          </w:p>
          <w:p>
            <w:pPr>
              <w:jc w:val="left"/>
            </w:pPr>
            <w:r>
              <w:t xml:space="preserve">и далее еженедельно до конца марта</w:t>
            </w:r>
          </w:p>
        </w:tc>
        <w:tc>
          <w:tcPr/>
          <w:p>
            <w:pPr>
              <w:jc w:val="left"/>
            </w:pPr>
            <w:r>
              <w:t xml:space="preserve">город</w:t>
            </w:r>
          </w:p>
        </w:tc>
        <w:tc>
          <w:tcPr/>
          <w:p>
            <w:pPr>
              <w:jc w:val="left"/>
            </w:pPr>
            <w:r>
              <w:t xml:space="preserve">Футбольные манежи ЮАО (по назначению)</w:t>
            </w:r>
          </w:p>
        </w:tc>
        <w:tc>
          <w:tcPr/>
          <w:p>
            <w:pPr>
              <w:jc w:val="left"/>
            </w:pPr>
            <w:r>
              <w:t xml:space="preserve">Дети 2009-2019 гг.р.</w:t>
            </w:r>
          </w:p>
          <w:p>
            <w:pPr>
              <w:jc w:val="left"/>
            </w:pPr>
            <w:r>
              <w:t xml:space="preserve">Взрослые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&gt;200 чел.</w:t>
            </w:r>
          </w:p>
        </w:tc>
        <w:tc>
          <w:tcPr/>
          <w:p>
            <w:pPr>
              <w:jc w:val="left"/>
            </w:pPr>
            <w:r>
              <w:t xml:space="preserve">Приложение к отчету слайд №3</w:t>
            </w:r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Старт Зимнего</w:t>
            </w:r>
          </w:p>
          <w:p>
            <w:pPr>
              <w:jc w:val="left"/>
            </w:pPr>
            <w:r>
              <w:t xml:space="preserve">Чемпионата</w:t>
            </w:r>
          </w:p>
          <w:p>
            <w:pPr>
              <w:jc w:val="left"/>
            </w:pPr>
            <w:r>
              <w:t xml:space="preserve">«Winnergy Cup» по футболу сезона 2025</w:t>
            </w:r>
          </w:p>
        </w:tc>
        <w:tc>
          <w:tcPr/>
          <w:p>
            <w:pPr>
              <w:jc w:val="left"/>
            </w:pPr>
            <w:r>
              <w:t xml:space="preserve">13-14 января 2025</w:t>
            </w:r>
          </w:p>
          <w:p>
            <w:pPr>
              <w:jc w:val="left"/>
            </w:pPr>
            <w:r>
              <w:t xml:space="preserve">и далее еженедельно до конца марта</w:t>
            </w:r>
          </w:p>
        </w:tc>
        <w:tc>
          <w:tcPr/>
          <w:p>
            <w:pPr>
              <w:jc w:val="left"/>
            </w:pPr>
            <w:r>
              <w:t xml:space="preserve">город</w:t>
            </w:r>
          </w:p>
        </w:tc>
        <w:tc>
          <w:tcPr/>
          <w:p>
            <w:pPr>
              <w:jc w:val="left"/>
            </w:pPr>
            <w:r>
              <w:t xml:space="preserve">Футбольные манежи ЮАО (по назначению)</w:t>
            </w:r>
          </w:p>
        </w:tc>
        <w:tc>
          <w:tcPr/>
          <w:p>
            <w:pPr>
              <w:jc w:val="left"/>
            </w:pPr>
            <w:r>
              <w:t xml:space="preserve">Дети 2009-2019 гг.р.</w:t>
            </w:r>
          </w:p>
          <w:p>
            <w:pPr>
              <w:jc w:val="left"/>
            </w:pPr>
            <w:r>
              <w:t xml:space="preserve">Взрослые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&gt;200 чел.</w:t>
            </w:r>
          </w:p>
        </w:tc>
        <w:tc>
          <w:tcPr/>
          <w:p>
            <w:pPr>
              <w:jc w:val="left"/>
            </w:pPr>
            <w:r>
              <w:t xml:space="preserve">Приложение к отчету слайд №4</w:t>
            </w:r>
          </w:p>
        </w:tc>
      </w:tr>
      <w:tr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«Умный фитнес для детей» - открытое занятие с элементами ЛФК от преподавателя мастера спорта по биатлону</w:t>
            </w:r>
          </w:p>
        </w:tc>
        <w:tc>
          <w:tcPr/>
          <w:p>
            <w:pPr>
              <w:jc w:val="left"/>
            </w:pPr>
            <w:r>
              <w:t xml:space="preserve">24 января 2025</w:t>
            </w:r>
          </w:p>
        </w:tc>
        <w:tc>
          <w:tcPr/>
          <w:p>
            <w:pPr>
              <w:jc w:val="left"/>
            </w:pPr>
            <w:r>
              <w:t xml:space="preserve">район</w:t>
            </w:r>
          </w:p>
        </w:tc>
        <w:tc>
          <w:tcPr/>
          <w:p>
            <w:pPr>
              <w:jc w:val="left"/>
            </w:pPr>
            <w:r>
              <w:t xml:space="preserve">Досугово-спортивный клуб МФЛ «Братеево» Братеевская ул., 21, к.2</w:t>
            </w:r>
          </w:p>
        </w:tc>
        <w:tc>
          <w:tcPr/>
          <w:p>
            <w:pPr>
              <w:jc w:val="left"/>
            </w:pPr>
            <w:r>
              <w:t xml:space="preserve">5-8 лет</w:t>
            </w:r>
          </w:p>
        </w:tc>
        <w:tc>
          <w:tcPr/>
          <w:p>
            <w:pPr>
              <w:jc w:val="left"/>
            </w:pPr>
            <w:r>
              <w:t xml:space="preserve">10 чел.</w:t>
            </w:r>
          </w:p>
        </w:tc>
        <w:tc>
          <w:tcPr/>
          <w:p>
            <w:pPr>
              <w:jc w:val="left"/>
            </w:pPr>
            <w:r>
              <w:t xml:space="preserve">Приложение к отчету слайд №5</w:t>
            </w:r>
          </w:p>
        </w:tc>
      </w:tr>
      <w:tr>
        <w:tc>
          <w:tcPr/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«Футбол на снегу» открытая тренировка МФЛ «Братеево» среди юношей 2010-2012 гг.р. 11х11</w:t>
            </w:r>
          </w:p>
        </w:tc>
        <w:tc>
          <w:tcPr/>
          <w:p>
            <w:pPr>
              <w:jc w:val="left"/>
            </w:pPr>
            <w:r>
              <w:t xml:space="preserve">23 января</w:t>
            </w:r>
          </w:p>
          <w:p>
            <w:pPr>
              <w:jc w:val="left"/>
            </w:pPr>
            <w:r>
              <w:t xml:space="preserve">2025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район</w:t>
            </w:r>
          </w:p>
        </w:tc>
        <w:tc>
          <w:tcPr/>
          <w:p>
            <w:pPr>
              <w:jc w:val="left"/>
            </w:pPr>
            <w:r>
              <w:t xml:space="preserve">Стадион в Братеевском Каскадном парке</w:t>
            </w:r>
          </w:p>
        </w:tc>
        <w:tc>
          <w:tcPr/>
          <w:p>
            <w:pPr>
              <w:jc w:val="left"/>
            </w:pPr>
            <w:r>
              <w:t xml:space="preserve">Дети 2008-2018 гг.р.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45 чел.</w:t>
            </w:r>
          </w:p>
        </w:tc>
        <w:tc>
          <w:tcPr/>
          <w:p>
            <w:pPr>
              <w:jc w:val="left"/>
            </w:pPr>
            <w:r>
              <w:t xml:space="preserve">Приложение к отчету слайд №6</w:t>
            </w:r>
          </w:p>
        </w:tc>
      </w:tr>
      <w:tr>
        <w:tc>
          <w:tcPr/>
          <w:p>
            <w:pPr>
              <w:jc w:val="left"/>
            </w:pPr>
            <w:r>
              <w:t xml:space="preserve">7</w:t>
            </w:r>
          </w:p>
        </w:tc>
        <w:tc>
          <w:tcPr/>
          <w:p>
            <w:pPr>
              <w:jc w:val="left"/>
            </w:pPr>
            <w:r>
              <w:t xml:space="preserve">Турнир по мини-футболу среди команд 2017 гг.р.</w:t>
            </w:r>
          </w:p>
          <w:p>
            <w:pPr>
              <w:jc w:val="left"/>
            </w:pPr>
            <w:r>
              <w:t xml:space="preserve">(МФЛ Братеево-2017)</w:t>
            </w:r>
          </w:p>
        </w:tc>
        <w:tc>
          <w:tcPr/>
          <w:p>
            <w:pPr>
              <w:jc w:val="left"/>
            </w:pPr>
            <w:r>
              <w:t xml:space="preserve">25-27 января 2025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Г. Красноармейск, Московская обл.</w:t>
            </w:r>
          </w:p>
        </w:tc>
        <w:tc>
          <w:tcPr/>
          <w:p>
            <w:pPr>
              <w:jc w:val="left"/>
            </w:pPr>
            <w:r>
              <w:t xml:space="preserve">Дети 6-8 лет</w:t>
            </w:r>
          </w:p>
          <w:p>
            <w:pPr>
              <w:jc w:val="left"/>
            </w:pPr>
            <w:r>
              <w:t xml:space="preserve">Взрослые</w:t>
            </w:r>
          </w:p>
        </w:tc>
        <w:tc>
          <w:tcPr/>
          <w:p>
            <w:pPr>
              <w:jc w:val="left"/>
            </w:pPr>
            <w:r>
              <w:t xml:space="preserve">85 чел.</w:t>
            </w:r>
          </w:p>
        </w:tc>
        <w:tc>
          <w:tcPr/>
          <w:p>
            <w:pPr>
              <w:jc w:val="left"/>
            </w:pPr>
            <w:r>
              <w:t xml:space="preserve">Приложение к отчету слайд №7</w:t>
            </w:r>
          </w:p>
        </w:tc>
      </w:tr>
      <w:tr>
        <w:tc>
          <w:tcPr/>
          <w:p>
            <w:pPr>
              <w:jc w:val="left"/>
            </w:pPr>
            <w:r>
              <w:t xml:space="preserve">8</w:t>
            </w:r>
          </w:p>
        </w:tc>
        <w:tc>
          <w:tcPr/>
          <w:p>
            <w:pPr>
              <w:jc w:val="left"/>
            </w:pPr>
            <w:r>
              <w:t xml:space="preserve">Турнир по футболу среди команд 2016 гг.р.</w:t>
            </w:r>
          </w:p>
        </w:tc>
        <w:tc>
          <w:tcPr/>
          <w:p>
            <w:pPr>
              <w:jc w:val="left"/>
            </w:pPr>
            <w:r>
              <w:t xml:space="preserve">2 февраля 2025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Манеж Технопул арена г. Москва</w:t>
            </w:r>
          </w:p>
        </w:tc>
        <w:tc>
          <w:tcPr/>
          <w:p>
            <w:pPr>
              <w:jc w:val="left"/>
            </w:pPr>
            <w:r>
              <w:t xml:space="preserve">Дети 2016 гг.р.</w:t>
            </w:r>
          </w:p>
          <w:p>
            <w:pPr>
              <w:jc w:val="left"/>
            </w:pPr>
            <w:r>
              <w:t xml:space="preserve">Взрослые</w:t>
            </w:r>
          </w:p>
        </w:tc>
        <w:tc>
          <w:tcPr/>
          <w:p>
            <w:pPr>
              <w:jc w:val="left"/>
            </w:pPr>
            <w:r>
              <w:t xml:space="preserve">120 чел.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Приложение к отчету слайд №8</w:t>
            </w:r>
          </w:p>
        </w:tc>
      </w:tr>
      <w:tr>
        <w:tc>
          <w:tcPr/>
          <w:p>
            <w:pPr>
              <w:jc w:val="left"/>
            </w:pPr>
            <w:r>
              <w:t xml:space="preserve">9</w:t>
            </w:r>
          </w:p>
        </w:tc>
        <w:tc>
          <w:tcPr/>
          <w:p>
            <w:pPr>
              <w:jc w:val="left"/>
            </w:pPr>
            <w:r>
              <w:t xml:space="preserve">Открытая поездка на хоккейный матч</w:t>
            </w:r>
          </w:p>
        </w:tc>
        <w:tc>
          <w:tcPr/>
          <w:p>
            <w:pPr>
              <w:jc w:val="left"/>
            </w:pPr>
            <w:r>
              <w:t xml:space="preserve">26 января 2025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Москва</w:t>
            </w:r>
          </w:p>
        </w:tc>
        <w:tc>
          <w:tcPr/>
          <w:p>
            <w:pPr>
              <w:jc w:val="left"/>
            </w:pPr>
            <w:r>
              <w:t xml:space="preserve">М. Алма-Атинская</w:t>
            </w:r>
          </w:p>
          <w:p>
            <w:pPr>
              <w:jc w:val="left"/>
            </w:pPr>
            <w:r>
              <w:t xml:space="preserve">ХК манеж «Спартак»</w:t>
            </w:r>
          </w:p>
        </w:tc>
        <w:tc>
          <w:tcPr/>
          <w:p>
            <w:pPr>
              <w:jc w:val="left"/>
            </w:pPr>
            <w:r>
              <w:t xml:space="preserve">Дети</w:t>
            </w:r>
          </w:p>
          <w:p>
            <w:pPr>
              <w:jc w:val="left"/>
            </w:pPr>
            <w:r>
              <w:t xml:space="preserve">Взрослые</w:t>
            </w:r>
          </w:p>
        </w:tc>
        <w:tc>
          <w:tcPr/>
          <w:p>
            <w:pPr>
              <w:jc w:val="left"/>
            </w:pPr>
            <w:r>
              <w:t xml:space="preserve">25 чел.</w:t>
            </w:r>
          </w:p>
          <w:p>
            <w:pPr>
              <w:jc w:val="left"/>
            </w:pPr>
            <w:r>
              <w:t xml:space="preserve">Дети и взрослые</w:t>
            </w:r>
          </w:p>
        </w:tc>
        <w:tc>
          <w:tcPr/>
          <w:p>
            <w:pPr>
              <w:jc w:val="left"/>
            </w:pPr>
            <w:r>
              <w:t xml:space="preserve">Приложение к отчету слайд №9</w:t>
            </w:r>
          </w:p>
        </w:tc>
      </w:tr>
      <w:tr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Творческий мастер-класс в студии «ЛогоАктив»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18 февраля 2025</w:t>
            </w:r>
          </w:p>
        </w:tc>
        <w:tc>
          <w:tcPr/>
          <w:p>
            <w:pPr>
              <w:jc w:val="left"/>
            </w:pPr>
            <w:r>
              <w:t xml:space="preserve">район</w:t>
            </w:r>
          </w:p>
        </w:tc>
        <w:tc>
          <w:tcPr/>
          <w:p>
            <w:pPr>
              <w:jc w:val="left"/>
            </w:pPr>
            <w:r>
              <w:t xml:space="preserve">Досугово-спортивный клуб МФЛ «Братеево» Братеевская ул., 21, к.2</w:t>
            </w:r>
          </w:p>
        </w:tc>
        <w:tc>
          <w:tcPr/>
          <w:p>
            <w:pPr>
              <w:jc w:val="left"/>
            </w:pPr>
            <w:r>
              <w:t xml:space="preserve">Взрослые</w:t>
            </w:r>
          </w:p>
        </w:tc>
        <w:tc>
          <w:tcPr/>
          <w:p>
            <w:pPr>
              <w:jc w:val="left"/>
            </w:pPr>
            <w:r>
              <w:t xml:space="preserve">10 чел.</w:t>
            </w:r>
          </w:p>
        </w:tc>
        <w:tc>
          <w:tcPr/>
          <w:p>
            <w:pPr>
              <w:jc w:val="left"/>
            </w:pPr>
            <w:r>
              <w:t xml:space="preserve">Приложение к отчету слайд №10</w:t>
            </w:r>
          </w:p>
        </w:tc>
      </w:tr>
      <w:tr>
        <w:tc>
          <w:tcPr/>
          <w:p>
            <w:pPr>
              <w:jc w:val="left"/>
            </w:pPr>
            <w:r>
              <w:t xml:space="preserve">11</w:t>
            </w:r>
          </w:p>
        </w:tc>
        <w:tc>
          <w:tcPr/>
          <w:p>
            <w:pPr>
              <w:jc w:val="left"/>
            </w:pPr>
            <w:r>
              <w:t xml:space="preserve">Товарищеский турнир по футболу «Родители – дети» ко Дню Защитника Отечества</w:t>
            </w:r>
          </w:p>
        </w:tc>
        <w:tc>
          <w:tcPr/>
          <w:p>
            <w:pPr>
              <w:jc w:val="left"/>
            </w:pPr>
            <w:r>
              <w:t xml:space="preserve">19 февраля 2025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Спортзал шк. 1034</w:t>
            </w:r>
          </w:p>
          <w:p>
            <w:pPr>
              <w:jc w:val="left"/>
            </w:pPr>
            <w:r>
              <w:t xml:space="preserve">Алма-Атинская 9к3</w:t>
            </w:r>
          </w:p>
        </w:tc>
        <w:tc>
          <w:tcPr/>
          <w:p>
            <w:pPr>
              <w:jc w:val="left"/>
            </w:pPr>
            <w:r>
              <w:t xml:space="preserve">Дети 2015-2016 гг.р. и взрослые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40 чел.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Приложение к отчету слайд №11</w:t>
            </w:r>
          </w:p>
        </w:tc>
      </w:tr>
      <w:tr>
        <w:tc>
          <w:tcPr/>
          <w:p>
            <w:pPr>
              <w:jc w:val="left"/>
            </w:pPr>
            <w:r>
              <w:t xml:space="preserve">12</w:t>
            </w:r>
          </w:p>
        </w:tc>
        <w:tc>
          <w:tcPr/>
          <w:p>
            <w:pPr>
              <w:jc w:val="left"/>
            </w:pPr>
            <w:r>
              <w:t xml:space="preserve">Турнир по мини-футболу среди команд 2015 гг.р.</w:t>
            </w:r>
          </w:p>
          <w:p>
            <w:pPr>
              <w:jc w:val="left"/>
            </w:pPr>
            <w:r>
              <w:t xml:space="preserve">(МФЛ Братеево-2015)</w:t>
            </w:r>
          </w:p>
        </w:tc>
        <w:tc>
          <w:tcPr/>
          <w:p>
            <w:pPr>
              <w:jc w:val="left"/>
            </w:pPr>
            <w:r>
              <w:t xml:space="preserve">21-23 февраля 2025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Г. Красноармейск, Московская обл.</w:t>
            </w:r>
          </w:p>
        </w:tc>
        <w:tc>
          <w:tcPr/>
          <w:p>
            <w:pPr>
              <w:jc w:val="left"/>
            </w:pPr>
            <w:r>
              <w:t xml:space="preserve">Дети 9-10 лет</w:t>
            </w:r>
          </w:p>
          <w:p>
            <w:pPr>
              <w:jc w:val="left"/>
            </w:pPr>
            <w:r>
              <w:t xml:space="preserve">Взрослые</w:t>
            </w:r>
          </w:p>
        </w:tc>
        <w:tc>
          <w:tcPr/>
          <w:p>
            <w:pPr>
              <w:jc w:val="left"/>
            </w:pPr>
            <w:r>
              <w:t xml:space="preserve">85 чел.</w:t>
            </w:r>
          </w:p>
        </w:tc>
        <w:tc>
          <w:tcPr/>
          <w:p>
            <w:pPr>
              <w:jc w:val="left"/>
            </w:pPr>
            <w:r>
              <w:t xml:space="preserve">Приложение к отчету слайд №12</w:t>
            </w:r>
          </w:p>
        </w:tc>
      </w:tr>
      <w:tr>
        <w:tc>
          <w:tcPr/>
          <w:p>
            <w:pPr>
              <w:jc w:val="left"/>
            </w:pPr>
            <w:r>
              <w:t xml:space="preserve">13</w:t>
            </w:r>
          </w:p>
        </w:tc>
        <w:tc>
          <w:tcPr/>
          <w:p>
            <w:pPr>
              <w:jc w:val="left"/>
            </w:pPr>
            <w:r>
              <w:t xml:space="preserve">Творческое открытое занятие в студии «ЛогоАктив»</w:t>
            </w:r>
          </w:p>
          <w:p>
            <w:pPr>
              <w:jc w:val="left"/>
            </w:pPr>
            <w:r>
              <w:t xml:space="preserve">«Широкая Масленица»</w:t>
            </w:r>
          </w:p>
        </w:tc>
        <w:tc>
          <w:tcPr/>
          <w:p>
            <w:pPr>
              <w:jc w:val="left"/>
            </w:pPr>
            <w:r>
              <w:t xml:space="preserve">28 февраля</w:t>
            </w:r>
          </w:p>
          <w:p>
            <w:pPr>
              <w:jc w:val="left"/>
            </w:pPr>
            <w:r>
              <w:t xml:space="preserve">2025</w:t>
            </w:r>
          </w:p>
        </w:tc>
        <w:tc>
          <w:tcPr/>
          <w:p>
            <w:pPr>
              <w:jc w:val="left"/>
            </w:pPr>
            <w:r>
              <w:t xml:space="preserve">район</w:t>
            </w:r>
          </w:p>
        </w:tc>
        <w:tc>
          <w:tcPr/>
          <w:p>
            <w:pPr>
              <w:jc w:val="left"/>
            </w:pPr>
            <w:r>
              <w:t xml:space="preserve">Досугово-спортивный клуб МФЛ «Братеево» Братеевская ул., 21, к.2</w:t>
            </w:r>
          </w:p>
        </w:tc>
        <w:tc>
          <w:tcPr/>
          <w:p>
            <w:pPr>
              <w:jc w:val="left"/>
            </w:pPr>
            <w:r>
              <w:t xml:space="preserve">Дети 3-6 лет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10 чел.</w:t>
            </w:r>
          </w:p>
        </w:tc>
        <w:tc>
          <w:tcPr/>
          <w:p>
            <w:pPr>
              <w:jc w:val="left"/>
            </w:pPr>
            <w:r>
              <w:t xml:space="preserve">Приложение к отчету слайд №13</w:t>
            </w:r>
          </w:p>
        </w:tc>
      </w:tr>
      <w:tr>
        <w:tc>
          <w:tcPr/>
          <w:p>
            <w:pPr>
              <w:jc w:val="left"/>
            </w:pPr>
            <w:r>
              <w:t xml:space="preserve">14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Праздничный мастер-класс для    мам и бабушек в честь 8 марта</w:t>
            </w:r>
          </w:p>
        </w:tc>
        <w:tc>
          <w:tcPr/>
          <w:p>
            <w:pPr>
              <w:jc w:val="left"/>
            </w:pPr>
            <w:r>
              <w:t xml:space="preserve">7 марта 2025</w:t>
            </w:r>
          </w:p>
        </w:tc>
        <w:tc>
          <w:tcPr/>
          <w:p>
            <w:pPr>
              <w:jc w:val="left"/>
            </w:pPr>
            <w:r>
              <w:t xml:space="preserve">район</w:t>
            </w:r>
          </w:p>
        </w:tc>
        <w:tc>
          <w:tcPr/>
          <w:p>
            <w:pPr>
              <w:jc w:val="left"/>
            </w:pPr>
            <w:r>
              <w:t xml:space="preserve">Досугово-спортивный клуб МФЛ «Братеево» Братеевская ул., 21, к.2</w:t>
            </w:r>
          </w:p>
        </w:tc>
        <w:tc>
          <w:tcPr/>
          <w:p>
            <w:pPr>
              <w:jc w:val="left"/>
            </w:pPr>
            <w:r>
              <w:t xml:space="preserve">Взрослые</w:t>
            </w:r>
          </w:p>
        </w:tc>
        <w:tc>
          <w:tcPr/>
          <w:p>
            <w:pPr>
              <w:jc w:val="left"/>
            </w:pPr>
            <w:r>
              <w:t xml:space="preserve">10 чел.</w:t>
            </w:r>
          </w:p>
        </w:tc>
        <w:tc>
          <w:tcPr/>
          <w:p>
            <w:pPr>
              <w:jc w:val="left"/>
            </w:pPr>
            <w:r>
              <w:t xml:space="preserve">Приложение к отчету слайд №14</w:t>
            </w:r>
          </w:p>
        </w:tc>
      </w:tr>
      <w:tr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Открытое тренировочное занятие для всех желающих в группе выходного дня по футболу среди малышей 3-6 лет</w:t>
            </w:r>
          </w:p>
        </w:tc>
        <w:tc>
          <w:tcPr/>
          <w:p>
            <w:pPr>
              <w:jc w:val="left"/>
            </w:pPr>
            <w:r>
              <w:t xml:space="preserve">9 марта 2025</w:t>
            </w:r>
          </w:p>
        </w:tc>
        <w:tc>
          <w:tcPr/>
          <w:p>
            <w:pPr>
              <w:jc w:val="left"/>
            </w:pPr>
            <w:r>
              <w:t xml:space="preserve">район</w:t>
            </w:r>
          </w:p>
        </w:tc>
        <w:tc>
          <w:tcPr/>
          <w:p>
            <w:pPr>
              <w:jc w:val="left"/>
            </w:pPr>
            <w:r>
              <w:t xml:space="preserve">ТЦ БРАВО</w:t>
            </w:r>
          </w:p>
          <w:p>
            <w:pPr>
              <w:jc w:val="left"/>
            </w:pPr>
            <w:r>
              <w:t xml:space="preserve">Ул. Борисовские Пруды 26с2</w:t>
            </w:r>
          </w:p>
        </w:tc>
        <w:tc>
          <w:tcPr/>
          <w:p>
            <w:pPr>
              <w:jc w:val="left"/>
            </w:pPr>
            <w:r>
              <w:t xml:space="preserve">Дети 3-6 лет</w:t>
            </w:r>
          </w:p>
          <w:p>
            <w:pPr>
              <w:jc w:val="left"/>
            </w:pPr>
            <w:r>
              <w:t xml:space="preserve">Взрослые</w:t>
            </w:r>
          </w:p>
        </w:tc>
        <w:tc>
          <w:tcPr/>
          <w:p>
            <w:pPr>
              <w:jc w:val="left"/>
            </w:pPr>
            <w:r>
              <w:t xml:space="preserve">10 чел.</w:t>
            </w:r>
          </w:p>
        </w:tc>
        <w:tc>
          <w:tcPr/>
          <w:p>
            <w:pPr>
              <w:jc w:val="left"/>
            </w:pPr>
            <w:r>
              <w:t xml:space="preserve">Приложение к отчету слайд №15</w:t>
            </w:r>
          </w:p>
        </w:tc>
      </w:tr>
      <w:tr>
        <w:tc>
          <w:tcPr/>
          <w:p>
            <w:pPr>
              <w:jc w:val="left"/>
            </w:pPr>
            <w:r>
              <w:t xml:space="preserve">16</w:t>
            </w:r>
          </w:p>
        </w:tc>
        <w:tc>
          <w:tcPr/>
          <w:p>
            <w:pPr>
              <w:jc w:val="left"/>
            </w:pPr>
            <w:r>
              <w:t xml:space="preserve">Досугово-патриотическое мероприятие - Создание браслетов-оберегов для бойцов СВО из полудрагоценных камней</w:t>
            </w:r>
          </w:p>
        </w:tc>
        <w:tc>
          <w:tcPr/>
          <w:p>
            <w:pPr>
              <w:jc w:val="left"/>
            </w:pPr>
            <w:r>
              <w:t xml:space="preserve">19 марта 2025</w:t>
            </w:r>
          </w:p>
        </w:tc>
        <w:tc>
          <w:tcPr/>
          <w:p>
            <w:pPr>
              <w:jc w:val="left"/>
            </w:pPr>
            <w:r>
              <w:t xml:space="preserve">район</w:t>
            </w:r>
          </w:p>
        </w:tc>
        <w:tc>
          <w:tcPr/>
          <w:p>
            <w:pPr>
              <w:jc w:val="left"/>
            </w:pPr>
            <w:r>
              <w:t xml:space="preserve">Досугово-спортивный клуб МФЛ «Братеево» Братеевская ул., 21, к.2</w:t>
            </w:r>
          </w:p>
        </w:tc>
        <w:tc>
          <w:tcPr/>
          <w:p>
            <w:pPr>
              <w:jc w:val="left"/>
            </w:pPr>
            <w:r>
              <w:t xml:space="preserve">Дети и взрослые</w:t>
            </w:r>
          </w:p>
        </w:tc>
        <w:tc>
          <w:tcPr/>
          <w:p>
            <w:pPr>
              <w:jc w:val="left"/>
            </w:pPr>
            <w:r>
              <w:t xml:space="preserve">25 чел.</w:t>
            </w:r>
          </w:p>
        </w:tc>
        <w:tc>
          <w:tcPr/>
          <w:p>
            <w:pPr>
              <w:jc w:val="left"/>
            </w:pPr>
            <w:r>
              <w:t xml:space="preserve">Приложение к отчету слайд №16</w:t>
            </w:r>
          </w:p>
        </w:tc>
      </w:tr>
      <w:tr>
        <w:tc>
          <w:tcPr/>
          <w:p>
            <w:pPr>
              <w:jc w:val="left"/>
            </w:pPr>
            <w:r>
              <w:t xml:space="preserve">17</w:t>
            </w:r>
          </w:p>
        </w:tc>
        <w:tc>
          <w:tcPr/>
          <w:p>
            <w:pPr>
              <w:jc w:val="left"/>
            </w:pPr>
            <w:r>
              <w:t xml:space="preserve">Спортивно-досуговое мероприятие - ЛФК и упреждение спортивных травм у спортсменов</w:t>
            </w:r>
          </w:p>
        </w:tc>
        <w:tc>
          <w:tcPr/>
          <w:p>
            <w:pPr>
              <w:jc w:val="left"/>
            </w:pPr>
            <w:r>
              <w:t xml:space="preserve">20 марта 2025</w:t>
            </w:r>
          </w:p>
        </w:tc>
        <w:tc>
          <w:tcPr/>
          <w:p>
            <w:pPr>
              <w:jc w:val="left"/>
            </w:pPr>
            <w:r>
              <w:t xml:space="preserve">район</w:t>
            </w:r>
          </w:p>
        </w:tc>
        <w:tc>
          <w:tcPr/>
          <w:p>
            <w:pPr>
              <w:jc w:val="left"/>
            </w:pPr>
            <w:r>
              <w:t xml:space="preserve">Досугово-спортивный клуб МФЛ «Братеево» Братеевская ул., 21, к.2</w:t>
            </w:r>
          </w:p>
        </w:tc>
        <w:tc>
          <w:tcPr/>
          <w:p>
            <w:pPr>
              <w:jc w:val="left"/>
            </w:pPr>
            <w:r>
              <w:t xml:space="preserve">Дети 10-11 лет</w:t>
            </w:r>
          </w:p>
        </w:tc>
        <w:tc>
          <w:tcPr/>
          <w:p>
            <w:pPr>
              <w:jc w:val="left"/>
            </w:pPr>
            <w:r>
              <w:t xml:space="preserve">20 чел.</w:t>
            </w:r>
          </w:p>
        </w:tc>
        <w:tc>
          <w:tcPr/>
          <w:p>
            <w:pPr>
              <w:jc w:val="left"/>
            </w:pPr>
            <w:r>
              <w:t xml:space="preserve">Приложение к отчету слайд №17</w:t>
            </w:r>
          </w:p>
        </w:tc>
      </w:tr>
      <w:tr>
        <w:tc>
          <w:tcPr/>
          <w:p>
            <w:pPr>
              <w:jc w:val="left"/>
            </w:pPr>
            <w:r>
              <w:t xml:space="preserve">18</w:t>
            </w:r>
          </w:p>
        </w:tc>
        <w:tc>
          <w:tcPr/>
          <w:p>
            <w:pPr>
              <w:jc w:val="left"/>
            </w:pPr>
            <w:r>
              <w:t xml:space="preserve">Плей-оффы и торжественное Награждение</w:t>
            </w:r>
          </w:p>
          <w:p>
            <w:pPr>
              <w:jc w:val="left"/>
            </w:pPr>
            <w:r>
              <w:t xml:space="preserve">участников ДЮФЛ и L Liga по футболу сезона Зима-2024</w:t>
            </w:r>
          </w:p>
        </w:tc>
        <w:tc>
          <w:tcPr/>
          <w:p>
            <w:pPr>
              <w:jc w:val="left"/>
            </w:pPr>
            <w:r>
              <w:t xml:space="preserve">22-23 марта 2025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город</w:t>
            </w:r>
          </w:p>
        </w:tc>
        <w:tc>
          <w:tcPr/>
          <w:p>
            <w:pPr>
              <w:jc w:val="left"/>
            </w:pPr>
            <w:r>
              <w:t xml:space="preserve">Футбольные манежи ЮАО (по назначению)</w:t>
            </w:r>
          </w:p>
        </w:tc>
        <w:tc>
          <w:tcPr/>
          <w:p>
            <w:pPr>
              <w:jc w:val="left"/>
            </w:pPr>
            <w:r>
              <w:t xml:space="preserve">Дети 2009-2019 гг.р.</w:t>
            </w:r>
          </w:p>
          <w:p>
            <w:pPr>
              <w:jc w:val="left"/>
            </w:pPr>
            <w:r>
              <w:t xml:space="preserve">Взрослые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&gt;200 чел.</w:t>
            </w:r>
          </w:p>
        </w:tc>
        <w:tc>
          <w:tcPr/>
          <w:p>
            <w:pPr>
              <w:jc w:val="left"/>
            </w:pPr>
            <w:r>
              <w:t xml:space="preserve">Приложение к отчету слайд №18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19</w:t>
            </w:r>
          </w:p>
        </w:tc>
        <w:tc>
          <w:tcPr/>
          <w:p>
            <w:pPr>
              <w:jc w:val="left"/>
            </w:pPr>
            <w:r>
              <w:t xml:space="preserve">Плей-оффы и торжественное Награждение</w:t>
            </w:r>
          </w:p>
          <w:p>
            <w:pPr>
              <w:jc w:val="left"/>
            </w:pPr>
            <w:r>
              <w:t xml:space="preserve">участников Зимнего Чемпионата ДЮФЛ</w:t>
            </w:r>
          </w:p>
          <w:p>
            <w:pPr>
              <w:jc w:val="left"/>
            </w:pPr>
            <w:r>
              <w:t xml:space="preserve">«Winnergy Cup» по футболу сезона Зима-2024/2025</w:t>
            </w:r>
          </w:p>
        </w:tc>
        <w:tc>
          <w:tcPr/>
          <w:p>
            <w:pPr>
              <w:jc w:val="left"/>
            </w:pPr>
            <w:r>
              <w:t xml:space="preserve">29-30 марта</w:t>
            </w:r>
          </w:p>
          <w:p>
            <w:pPr>
              <w:jc w:val="left"/>
            </w:pPr>
            <w:r>
              <w:t xml:space="preserve">2025</w:t>
            </w:r>
          </w:p>
        </w:tc>
        <w:tc>
          <w:tcPr/>
          <w:p>
            <w:pPr>
              <w:jc w:val="left"/>
            </w:pPr>
            <w:r>
              <w:t xml:space="preserve">город</w:t>
            </w:r>
          </w:p>
        </w:tc>
        <w:tc>
          <w:tcPr/>
          <w:p>
            <w:pPr>
              <w:jc w:val="left"/>
            </w:pPr>
            <w:r>
              <w:t xml:space="preserve">Футбольные манежи ЮАО (по назначению)</w:t>
            </w:r>
          </w:p>
        </w:tc>
        <w:tc>
          <w:tcPr/>
          <w:p>
            <w:pPr>
              <w:jc w:val="left"/>
            </w:pPr>
            <w:r>
              <w:t xml:space="preserve">Дети 2009-2019 гг.р.</w:t>
            </w:r>
          </w:p>
          <w:p>
            <w:pPr>
              <w:jc w:val="left"/>
            </w:pPr>
            <w:r>
              <w:t xml:space="preserve">Взрослые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&gt;200 чел.</w:t>
            </w:r>
          </w:p>
        </w:tc>
        <w:tc>
          <w:tcPr/>
          <w:p>
            <w:pPr>
              <w:jc w:val="left"/>
            </w:pPr>
            <w:r>
              <w:t xml:space="preserve">Приложение к отчету слайд №19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ИТОГО: 19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(НЕ СЧИТАЯ ЕЖЕНЕДЕЛЬНЫЕ)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</w:tbl>
    <w:p>
      <w:pPr>
        <w:pStyle w:val="BodyText"/>
      </w:pPr>
      <w:r>
        <w:t xml:space="preserve"> </w:t>
      </w:r>
    </w:p>
    <w:p>
      <w:pPr>
        <w:pStyle w:val="BodyText"/>
      </w:pPr>
      <w:hyperlink r:id="rId20">
        <w:r>
          <w:rPr>
            <w:rStyle w:val="Hyperlink"/>
          </w:rPr>
          <w:t xml:space="preserve">Приложение к отчету 1 квартал 2025 года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http://brateevo.mos.ru/socially-oriented-non-commercial-organizations-/avtonomnaya-nekommercheskaya-organizatsiya-mfl-brateevo/detail/12881502.html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&#1055;&#1088;&#1080;&#1083;&#1086;&#1078;&#1077;&#1085;&#1080;&#1077;%20&#1082;%20&#1086;&#1090;&#1095;&#1077;&#1090;&#1091;%201%20&#1082;&#1074;&#1072;&#1088;&#1090;&#1072;&#1083;%202025%20&#1075;&#1086;&#1076;&#1072;.pdf" TargetMode="External" /><Relationship Type="http://schemas.openxmlformats.org/officeDocument/2006/relationships/hyperlink" Id="rId22" Target="http://brateevo.mos.ru" TargetMode="External" /><Relationship Type="http://schemas.openxmlformats.org/officeDocument/2006/relationships/hyperlink" Id="rId21" Target="http://brateevo.mos.ru/socially-oriented-non-commercial-organizations-/avtonomnaya-nekommercheskaya-organizatsiya-mfl-brateevo/detail/128815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&#1055;&#1088;&#1080;&#1083;&#1086;&#1078;&#1077;&#1085;&#1080;&#1077;%20&#1082;%20&#1086;&#1090;&#1095;&#1077;&#1090;&#1091;%201%20&#1082;&#1074;&#1072;&#1088;&#1090;&#1072;&#1083;%202025%20&#1075;&#1086;&#1076;&#1072;.pdf" TargetMode="External" /><Relationship Type="http://schemas.openxmlformats.org/officeDocument/2006/relationships/hyperlink" Id="rId22" Target="http://brateevo.mos.ru" TargetMode="External" /><Relationship Type="http://schemas.openxmlformats.org/officeDocument/2006/relationships/hyperlink" Id="rId21" Target="http://brateevo.mos.ru/socially-oriented-non-commercial-organizations-/avtonomnaya-nekommercheskaya-organizatsiya-mfl-brateevo/detail/128815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2025-08-03T01:09:05Z</dcterms:created>
  <dcterms:modified xsi:type="dcterms:W3CDTF">2025-08-03T01:09:05Z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