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jpg" ContentType="image/jpeg"/>
  <Override PartName="/word/media/rId36.jpg" ContentType="image/jpeg"/>
  <Override PartName="/word/media/rId20.jpg" ContentType="image/jpeg"/>
  <Override PartName="/word/media/rId30.jpg" ContentType="image/jpeg"/>
  <Override PartName="/word/media/rId24.jpg" ContentType="image/jpeg"/>
  <Override PartName="/word/media/rId3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1" w:name="X759c0c4c16d1354008f6679734b697609103423"/>
    <w:p>
      <w:pPr>
        <w:pStyle w:val="Heading3"/>
      </w:pPr>
      <w:r>
        <w:t xml:space="preserve">6 мая на стадионе в Каскадном парке состоялся Кубок в честь Дня Победы в Великой Отечественной войне</w:t>
      </w:r>
    </w:p>
    <w:p>
      <w:pPr>
        <w:pStyle w:val="FirstParagraph"/>
      </w:pPr>
      <w:r>
        <w:t xml:space="preserve">16.05.2023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8ff/44b01zl5udhq76l6nacnqkm83tmhm5qj/WhatsApp-Image-2023_05_16-at-09.13.18-_1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6 мая на стадионе в Каскадном парке состоялся Кубок в честь Дня Победы в Великой Отечественной войне, организованный АНО СК МФЛ БРАТЕЕВО, в рамках серии Открытых Кубков проекта "Детская юношеская футбольная Лига" сезона 2023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турнире приняли участие команды из разных регионов: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- «Москвич» г. Москва</w:t>
      </w:r>
    </w:p>
    <w:p>
      <w:pPr>
        <w:pStyle w:val="BodyText"/>
      </w:pPr>
      <w:r>
        <w:t xml:space="preserve">- «Факел» г. Курск</w:t>
      </w:r>
    </w:p>
    <w:p>
      <w:pPr>
        <w:pStyle w:val="BodyText"/>
      </w:pPr>
      <w:r>
        <w:t xml:space="preserve">- «Квадрат» г. Новомосковск</w:t>
      </w:r>
    </w:p>
    <w:p>
      <w:pPr>
        <w:pStyle w:val="BodyText"/>
      </w:pPr>
      <w:r>
        <w:t xml:space="preserve">- «Октябрь Юнайтед» г. Люберцы</w:t>
      </w:r>
    </w:p>
    <w:p>
      <w:pPr>
        <w:pStyle w:val="BodyText"/>
      </w:pPr>
      <w:r>
        <w:t xml:space="preserve">- «Девятка» г. Москва</w:t>
      </w:r>
    </w:p>
    <w:p>
      <w:pPr>
        <w:pStyle w:val="BodyText"/>
      </w:pPr>
      <w:r>
        <w:t xml:space="preserve">- «ЦДКА» г. Москва</w:t>
      </w:r>
    </w:p>
    <w:p>
      <w:pPr>
        <w:pStyle w:val="BodyText"/>
      </w:pPr>
      <w:r>
        <w:t xml:space="preserve">- «Армада» г. Москва</w:t>
      </w:r>
    </w:p>
    <w:p>
      <w:pPr>
        <w:pStyle w:val="BodyText"/>
      </w:pPr>
      <w:r>
        <w:t xml:space="preserve">- «Олимпийская Деревня» г. Москва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матчах за Золотой Кубок места распределились следующим образом:</w:t>
      </w:r>
    </w:p>
    <w:p>
      <w:pPr>
        <w:pStyle w:val="BodyText"/>
      </w:pPr>
      <w:r>
        <w:t xml:space="preserve">1.  «ЦДКА»</w:t>
      </w:r>
    </w:p>
    <w:p>
      <w:pPr>
        <w:pStyle w:val="BodyText"/>
      </w:pPr>
      <w:r>
        <w:t xml:space="preserve">2.  «Девятка»</w:t>
      </w:r>
    </w:p>
    <w:p>
      <w:pPr>
        <w:pStyle w:val="BodyText"/>
      </w:pPr>
      <w:r>
        <w:t xml:space="preserve">3.  «Москвич»</w:t>
      </w:r>
    </w:p>
    <w:p>
      <w:pPr>
        <w:pStyle w:val="BodyText"/>
      </w:pPr>
      <w:r>
        <w:t xml:space="preserve">4. «Армада»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матчах за Серебряный Кубок:</w:t>
      </w:r>
    </w:p>
    <w:p>
      <w:pPr>
        <w:pStyle w:val="BodyText"/>
      </w:pPr>
      <w:r>
        <w:t xml:space="preserve">1.  «Квадрат»</w:t>
      </w:r>
    </w:p>
    <w:p>
      <w:pPr>
        <w:pStyle w:val="BodyText"/>
      </w:pPr>
      <w:r>
        <w:t xml:space="preserve">2.  «Октябрь Юнайтед» </w:t>
      </w:r>
    </w:p>
    <w:p>
      <w:pPr>
        <w:pStyle w:val="BodyText"/>
      </w:pPr>
      <w:r>
        <w:t xml:space="preserve">3. «Олимпийская Деревня»</w:t>
      </w:r>
    </w:p>
    <w:p>
      <w:pPr>
        <w:pStyle w:val="BodyText"/>
      </w:pPr>
      <w:r>
        <w:t xml:space="preserve">4. «Факел»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Обладатели статуэток в номинациях: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- Лучший защитник турнира: Бокарев Кирилл («Армада»)</w:t>
      </w:r>
    </w:p>
    <w:p>
      <w:pPr>
        <w:pStyle w:val="BodyText"/>
      </w:pPr>
      <w:r>
        <w:t xml:space="preserve">- Лучший полузащитник турнира: Белицкий Матвей («Девятка»)</w:t>
      </w:r>
    </w:p>
    <w:p>
      <w:pPr>
        <w:pStyle w:val="BodyText"/>
      </w:pPr>
      <w:r>
        <w:t xml:space="preserve">- Лучший нападающий турнира: Звержанский Максим («Москвич»)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Надёжные игроки команд:</w:t>
      </w:r>
    </w:p>
    <w:p>
      <w:pPr>
        <w:pStyle w:val="BodyText"/>
      </w:pPr>
      <w:r>
        <w:t xml:space="preserve">- «Квадрат» - Соболев Дмитрий</w:t>
      </w:r>
    </w:p>
    <w:p>
      <w:pPr>
        <w:pStyle w:val="BodyText"/>
      </w:pPr>
      <w:r>
        <w:t xml:space="preserve">- «Девятка» - Николаев Георгий</w:t>
      </w:r>
    </w:p>
    <w:p>
      <w:pPr>
        <w:pStyle w:val="BodyText"/>
      </w:pPr>
      <w:r>
        <w:t xml:space="preserve">- «Олимпийская Деревня» - Холод Ярослав</w:t>
      </w:r>
    </w:p>
    <w:p>
      <w:pPr>
        <w:pStyle w:val="BodyText"/>
      </w:pPr>
      <w:r>
        <w:t xml:space="preserve">- «Москвич» - Сальников Севастьян</w:t>
      </w:r>
    </w:p>
    <w:p>
      <w:pPr>
        <w:pStyle w:val="BodyText"/>
      </w:pPr>
      <w:r>
        <w:t xml:space="preserve">- «Армада» - Абанин Артём</w:t>
      </w:r>
    </w:p>
    <w:p>
      <w:pPr>
        <w:pStyle w:val="BodyText"/>
      </w:pPr>
      <w:r>
        <w:t xml:space="preserve">- «Октябрь Юнайтед» - Толкачев Марк</w:t>
      </w:r>
    </w:p>
    <w:p>
      <w:pPr>
        <w:pStyle w:val="BodyText"/>
      </w:pPr>
      <w:r>
        <w:t xml:space="preserve">- «Факел» - Ильин Антон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Благодарим команды за участие и поздравляем с Праздником!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Увидимся на стадионе!!!</w:t>
      </w:r>
    </w:p>
    <w:p>
      <w:pPr>
        <w:pStyle w:val="BodyText"/>
      </w:pPr>
      <w:r>
        <w:t xml:space="preserve"> </w:t>
      </w:r>
    </w:p>
    <w:p>
      <w:pPr>
        <w:pStyle w:val="BodyText"/>
      </w:pPr>
      <w:hyperlink r:id="rId23">
        <w:r>
          <w:rPr>
            <w:rStyle w:val="Hyperlink"/>
          </w:rPr>
          <w:t xml:space="preserve">https://vk.com/wall-102262475_1164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ceb/a0b68khqte8bnyjeg25pc1c6h7iii0wt/WhatsApp-Image-2023_05_16-at-09.13.19.jpe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0a5/m9hsicokjwoybqv0y4l5zdyxutd7ad3p/WhatsApp-Image-2023_05_16-at-09.13.16.jpe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c21/4i1o5dmlbktdsmjf7jjm70kzguqfsvk9/WhatsApp-Image-2023_05_16-at-09.13.18.jpe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e08/h78iuylnx9m0l9u1234pana3k6knwg0v/WhatsApp-Image-2023_05_16-at-09.13.20.jpe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35c/0cgs0x7h9nzshrkvap5cewwk7sptkgt8/WhatsApp-Image-2023_05_16-at-09.13.20-_1_.jpe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9">
        <w:r>
          <w:rPr>
            <w:rStyle w:val="Hyperlink"/>
          </w:rPr>
          <w:t xml:space="preserve">http://brateevo.mos.ru/socially-oriented-non-commercial-organizations-/avtonomnaya-nekommercheskaya-organizatsiya-mfl-brateevo/detail/11588556.html</w:t>
        </w:r>
      </w:hyperlink>
    </w:p>
    <w:p>
      <w:pPr>
        <w:pStyle w:val="BodyText"/>
      </w:pPr>
      <w:hyperlink r:id="rId40">
        <w:r>
          <w:rPr>
            <w:rStyle w:val="Hyperlink"/>
          </w:rPr>
          <w:t xml:space="preserve">Управа района Братеево города Москвы</w:t>
        </w:r>
      </w:hyperlink>
    </w:p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7" Target="media/rId27.jpg" /><Relationship Type="http://schemas.openxmlformats.org/officeDocument/2006/relationships/image" Id="rId36" Target="media/rId36.jpg" /><Relationship Type="http://schemas.openxmlformats.org/officeDocument/2006/relationships/image" Id="rId20" Target="media/rId20.jpg" /><Relationship Type="http://schemas.openxmlformats.org/officeDocument/2006/relationships/image" Id="rId30" Target="media/rId30.jpg" /><Relationship Type="http://schemas.openxmlformats.org/officeDocument/2006/relationships/image" Id="rId24" Target="media/rId24.jpg" /><Relationship Type="http://schemas.openxmlformats.org/officeDocument/2006/relationships/image" Id="rId33" Target="media/rId33.jpg" /><Relationship Type="http://schemas.openxmlformats.org/officeDocument/2006/relationships/hyperlink" Id="rId40" Target="http://brateevo.mos.ru" TargetMode="External" /><Relationship Type="http://schemas.openxmlformats.org/officeDocument/2006/relationships/hyperlink" Id="rId39" Target="http://brateevo.mos.ru/socially-oriented-non-commercial-organizations-/avtonomnaya-nekommercheskaya-organizatsiya-mfl-brateevo/detail/11588556.html" TargetMode="External" /><Relationship Type="http://schemas.openxmlformats.org/officeDocument/2006/relationships/hyperlink" Id="rId23" Target="https://vk.com/wall-102262475_11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http://brateevo.mos.ru" TargetMode="External" /><Relationship Type="http://schemas.openxmlformats.org/officeDocument/2006/relationships/hyperlink" Id="rId39" Target="http://brateevo.mos.ru/socially-oriented-non-commercial-organizations-/avtonomnaya-nekommercheskaya-organizatsiya-mfl-brateevo/detail/11588556.html" TargetMode="External" /><Relationship Type="http://schemas.openxmlformats.org/officeDocument/2006/relationships/hyperlink" Id="rId23" Target="https://vk.com/wall-102262475_11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2025-04-10T01:02:57Z</dcterms:created>
  <dcterms:modified xsi:type="dcterms:W3CDTF">2025-04-10T01:02:57Z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