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3" w:name="Xfe6b0d997ccb7b979dfd98842819cf6f71313e3"/>
    <w:p>
      <w:pPr>
        <w:pStyle w:val="Heading3"/>
      </w:pPr>
      <w:r>
        <w:t xml:space="preserve">КАЛЕНДАРНЫЙ ПЛАН МЕРОПРИЯТИЙ НА 2 КВАРТАЛ 2023 ГОДА</w:t>
      </w:r>
    </w:p>
    <w:p>
      <w:pPr>
        <w:pStyle w:val="FirstParagraph"/>
      </w:pPr>
      <w:r>
        <w:t xml:space="preserve">30.03.2023</w:t>
      </w:r>
    </w:p>
    <w:p>
      <w:pPr>
        <w:pStyle w:val="BodyText"/>
      </w:pPr>
      <w:hyperlink r:id="rId20">
        <w:r>
          <w:rPr>
            <w:rStyle w:val="Hyperlink"/>
          </w:rPr>
          <w:t xml:space="preserve">План мероприятий на 2 КВАРТАЛ 2023 года</w:t>
        </w:r>
      </w:hyperlink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1">
        <w:r>
          <w:rPr>
            <w:rStyle w:val="Hyperlink"/>
          </w:rPr>
          <w:t xml:space="preserve">http://brateevo.mos.ru/socially-oriented-non-commercial-organizations-/avtonomnaya-nekommercheskaya-organizatsiya-mfl-brateevo/detail/11499634.html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Управа района Братеево города Москвы</w:t>
        </w:r>
      </w:hyperlink>
    </w:p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0" Target="/&#1055;&#1083;&#1072;&#1085;%20&#1084;&#1077;&#1088;&#1086;&#1087;&#1088;&#1080;&#1103;&#1090;&#1080;&#1081;%20&#1085;&#1072;%202%20&#1050;&#1042;&#1040;&#1056;&#1058;&#1040;&#1051;%202023%20&#1075;&#1086;&#1076;&#1072;%20%20&#1040;&#1053;&#1054;%20&#1057;&#1050;%20&#1052;&#1060;&#1051;%20&#1041;&#1088;&#1072;&#1090;&#1077;&#1077;&#1074;&#1086;%20(1).pdf" TargetMode="External" /><Relationship Type="http://schemas.openxmlformats.org/officeDocument/2006/relationships/hyperlink" Id="rId22" Target="http://brateevo.mos.ru" TargetMode="External" /><Relationship Type="http://schemas.openxmlformats.org/officeDocument/2006/relationships/hyperlink" Id="rId21" Target="http://brateevo.mos.ru/socially-oriented-non-commercial-organizations-/avtonomnaya-nekommercheskaya-organizatsiya-mfl-brateevo/detail/11499634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0" Target="/&#1055;&#1083;&#1072;&#1085;%20&#1084;&#1077;&#1088;&#1086;&#1087;&#1088;&#1080;&#1103;&#1090;&#1080;&#1081;%20&#1085;&#1072;%202%20&#1050;&#1042;&#1040;&#1056;&#1058;&#1040;&#1051;%202023%20&#1075;&#1086;&#1076;&#1072;%20%20&#1040;&#1053;&#1054;%20&#1057;&#1050;%20&#1052;&#1060;&#1051;%20&#1041;&#1088;&#1072;&#1090;&#1077;&#1077;&#1074;&#1086;%20(1).pdf" TargetMode="External" /><Relationship Type="http://schemas.openxmlformats.org/officeDocument/2006/relationships/hyperlink" Id="rId22" Target="http://brateevo.mos.ru" TargetMode="External" /><Relationship Type="http://schemas.openxmlformats.org/officeDocument/2006/relationships/hyperlink" Id="rId21" Target="http://brateevo.mos.ru/socially-oriented-non-commercial-organizations-/avtonomnaya-nekommercheskaya-organizatsiya-mfl-brateevo/detail/11499634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2025-04-10T01:01:58Z</dcterms:created>
  <dcterms:modified xsi:type="dcterms:W3CDTF">2025-04-10T01:01:58Z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