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38663422749a2f2922c71cbfa4e29675656940"/>
    <w:p>
      <w:pPr>
        <w:pStyle w:val="Heading3"/>
      </w:pPr>
      <w:r>
        <w:t xml:space="preserve">Образовательные учреждения района Братеево</w:t>
      </w:r>
    </w:p>
    <w:p>
      <w:pPr>
        <w:pStyle w:val="FirstParagraph"/>
      </w:pPr>
      <w:r>
        <w:t xml:space="preserve">30.08.2022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Государственное бюджетное образовательное учреждение города Москвы "Школа № 867"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https://sch867u.mskobr.ru/</w:t>
              </w:r>
            </w:hyperlink>
            <w:r>
              <w:rPr>
                <w:bCs/>
                <w:b/>
              </w:rP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Директор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Ложечкин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Николай Николаевич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директора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Волков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Ключевая, 6-2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 (495)341-08-07</w:t>
            </w:r>
          </w:p>
          <w:p>
            <w:pPr>
              <w:jc w:val="left"/>
            </w:pPr>
            <w:r>
              <w:t xml:space="preserve">8(495)341-78-06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 20-3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Ключевая, 8-3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23-3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Государственное бюджетное образовательное учреждение города Москвы "Школа № 1998 "Лукоморье"</w:t>
            </w:r>
          </w:p>
          <w:p>
            <w:pPr>
              <w:jc w:val="left"/>
            </w:pPr>
            <w:r>
              <w:t xml:space="preserve"> </w:t>
            </w:r>
            <w:hyperlink r:id="rId21">
              <w:r>
                <w:rPr>
                  <w:rStyle w:val="Hyperlink"/>
                </w:rPr>
                <w:t xml:space="preserve">https://sch1998u.mskobr.ru/</w:t>
              </w:r>
            </w:hyperlink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Директор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Белоусова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Ольга Андреевна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директора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Макеева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Евгения Викторовна</w:t>
            </w:r>
          </w:p>
        </w:tc>
        <w:tc>
          <w:tcPr/>
          <w:p>
            <w:pPr>
              <w:jc w:val="left"/>
            </w:pPr>
            <w:r>
              <w:t xml:space="preserve">Борисовские пруды,12-2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 (495) 341-59-96</w:t>
            </w:r>
          </w:p>
          <w:p>
            <w:pPr>
              <w:jc w:val="left"/>
            </w:pPr>
            <w:r>
              <w:t xml:space="preserve">8 (495) 340-75-06</w:t>
            </w:r>
          </w:p>
          <w:p>
            <w:pPr>
              <w:jc w:val="left"/>
            </w:pPr>
            <w:r>
              <w:t xml:space="preserve">8 (495)341-21-10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пруды,14-6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 6-3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пруды,12-3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пруды,18-2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пруды,10-2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Государственное бюджетное общеобразовательное учреждение города Москвы "Школа № 1034 имени Героя Советского Союза В.В. Маркина"</w:t>
            </w:r>
          </w:p>
          <w:p>
            <w:pPr>
              <w:jc w:val="left"/>
            </w:pPr>
            <w:r>
              <w:t xml:space="preserve"> </w:t>
            </w:r>
            <w:hyperlink r:id="rId22">
              <w:r>
                <w:rPr>
                  <w:rStyle w:val="Hyperlink"/>
                </w:rPr>
                <w:t xml:space="preserve">https://sch1034.mskobr.ru/</w:t>
              </w:r>
            </w:hyperlink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Директор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Уколова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Елена Васильевна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директора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Бобочкова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Татьяна Алексеевна</w:t>
            </w:r>
          </w:p>
        </w:tc>
        <w:tc>
          <w:tcPr/>
          <w:p>
            <w:pPr>
              <w:jc w:val="left"/>
            </w:pPr>
            <w:r>
              <w:t xml:space="preserve">Братеевская, 8-2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 (495) 342-88-65</w:t>
            </w:r>
          </w:p>
          <w:p>
            <w:pPr>
              <w:jc w:val="left"/>
            </w:pPr>
            <w:r>
              <w:t xml:space="preserve">8 (495) 341-97-73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23-4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Ключевая, д.10-4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23-2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18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Братеевская,10-2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Алма-Атинская, 9-3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Борисовские пруды, 46-1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Алма-Атинская, 5-2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Братеевская,16-5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Государственное бюджетное образовательное учреждение города Москвы "Школа № 998"</w:t>
            </w:r>
          </w:p>
          <w:p>
            <w:pPr>
              <w:jc w:val="left"/>
            </w:pPr>
            <w:r>
              <w:t xml:space="preserve"> </w:t>
            </w:r>
            <w:hyperlink r:id="rId23">
              <w:r>
                <w:rPr>
                  <w:rStyle w:val="Hyperlink"/>
                </w:rPr>
                <w:t xml:space="preserve">https://sch998u.mskobr.ru/</w:t>
              </w:r>
            </w:hyperlink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Директор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Ильяшенко</w:t>
            </w:r>
            <w:r>
              <w:br/>
            </w:r>
            <w:r>
              <w:rPr>
                <w:bCs/>
                <w:b/>
              </w:rPr>
              <w:t xml:space="preserve">Александр Викторович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Заместитель директора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Федосова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Светлана Викторовна</w:t>
            </w:r>
          </w:p>
        </w:tc>
        <w:tc>
          <w:tcPr/>
          <w:p>
            <w:pPr>
              <w:jc w:val="left"/>
            </w:pPr>
            <w:r>
              <w:t xml:space="preserve">Борисовские пруды, 36-2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 (495) 342-03-31</w:t>
            </w:r>
          </w:p>
          <w:p>
            <w:pPr>
              <w:jc w:val="left"/>
            </w:pPr>
            <w:r>
              <w:t xml:space="preserve">8 (495) 342-14-31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Паромная, 5-3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Паромная, 5-2</w:t>
            </w:r>
          </w:p>
          <w:p>
            <w:pPr>
              <w:jc w:val="left"/>
            </w:pPr>
            <w:r>
              <w:t xml:space="preserve">(Школа)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Алма-Атинская, 6-2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Алма-Атинская, 10-2</w:t>
            </w:r>
          </w:p>
          <w:p>
            <w:pPr>
              <w:jc w:val="left"/>
            </w:pPr>
            <w:r>
              <w:t xml:space="preserve"> 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Алма-Атинская, 8-2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35-2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Братеевская, 35-1</w:t>
            </w:r>
          </w:p>
          <w:p>
            <w:pPr>
              <w:jc w:val="left"/>
            </w:pPr>
            <w:r>
              <w:t xml:space="preserve">(Дошкольное учреждение)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http://brateevo.mos.ru/social-sphere/education/detail/11023574.html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social-sphere/education/detail/11023574.html" TargetMode="External" /><Relationship Type="http://schemas.openxmlformats.org/officeDocument/2006/relationships/hyperlink" Id="rId22" Target="https://sch1034.mskobr.ru/" TargetMode="External" /><Relationship Type="http://schemas.openxmlformats.org/officeDocument/2006/relationships/hyperlink" Id="rId21" Target="https://sch1998u.mskobr.ru/" TargetMode="External" /><Relationship Type="http://schemas.openxmlformats.org/officeDocument/2006/relationships/hyperlink" Id="rId20" Target="https://sch867u.mskobr.ru/" TargetMode="External" /><Relationship Type="http://schemas.openxmlformats.org/officeDocument/2006/relationships/hyperlink" Id="rId23" Target="https://sch998u.mskob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social-sphere/education/detail/11023574.html" TargetMode="External" /><Relationship Type="http://schemas.openxmlformats.org/officeDocument/2006/relationships/hyperlink" Id="rId22" Target="https://sch1034.mskobr.ru/" TargetMode="External" /><Relationship Type="http://schemas.openxmlformats.org/officeDocument/2006/relationships/hyperlink" Id="rId21" Target="https://sch1998u.mskobr.ru/" TargetMode="External" /><Relationship Type="http://schemas.openxmlformats.org/officeDocument/2006/relationships/hyperlink" Id="rId20" Target="https://sch867u.mskobr.ru/" TargetMode="External" /><Relationship Type="http://schemas.openxmlformats.org/officeDocument/2006/relationships/hyperlink" Id="rId23" Target="https://sch998u.mskob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2025-06-21T00:27:23Z</dcterms:created>
  <dcterms:modified xsi:type="dcterms:W3CDTF">2025-06-21T00:27:23Z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