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узнать-о-появлении-задолженности"/>
    <w:p>
      <w:pPr>
        <w:pStyle w:val="Heading3"/>
      </w:pPr>
      <w:r>
        <w:t xml:space="preserve">Как узнать о появлении задолженности?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05.08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http://brateevo.mos.ru/safety-and-security/the-irs/detail/12505903.html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505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505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2025-01-29T08:45:52Z</dcterms:created>
  <dcterms:modified xsi:type="dcterms:W3CDTF">2025-01-29T08:45:52Z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