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будь-в-курсе-налоговой-задолженности"/>
    <w:p>
      <w:pPr>
        <w:pStyle w:val="Heading3"/>
      </w:pPr>
      <w:r>
        <w:t xml:space="preserve">Будь в курсе налоговой задолженности</w:t>
      </w:r>
    </w:p>
    <w:p>
      <w:pPr>
        <w:pStyle w:val="FirstParagraph"/>
      </w:pPr>
      <w:r>
        <w:t xml:space="preserve">04.07.2023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058/wmedjpvzu5du7z3zsc1o66pitmgm2cmg/d_2234204262-_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Сводный план вебинаров, проводимый территориальными налоговыми органами в 3 квартале 2023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http://brateevo.mos.ru/safety-and-security/the-irs/detail/11694962.html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/&#1057;&#1074;&#1086;&#1076;&#1085;&#1099;&#1081;%20&#1087;&#1083;&#1072;&#1085;%20&#1074;&#1077;&#1073;&#1080;&#1085;&#1072;&#1088;&#1086;&#1074;%20&#1074;%203%20&#1082;&#1074;&#1072;&#1088;&#1090;&#1072;&#1083;&#1077;.pdf" TargetMode="Externa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safety-and-security/the-irs/detail/11694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&#1057;&#1074;&#1086;&#1076;&#1085;&#1099;&#1081;%20&#1087;&#1083;&#1072;&#1085;%20&#1074;&#1077;&#1073;&#1080;&#1085;&#1072;&#1088;&#1086;&#1074;%20&#1074;%203%20&#1082;&#1074;&#1072;&#1088;&#1090;&#1072;&#1083;&#1077;.pdf" TargetMode="Externa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safety-and-security/the-irs/detail/11694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2024-07-01T06:38:04Z</dcterms:created>
  <dcterms:modified xsi:type="dcterms:W3CDTF">2024-07-01T06:38:04Z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