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как-себя-вести-во-время-жары"/>
    <w:p>
      <w:pPr>
        <w:pStyle w:val="Heading3"/>
      </w:pPr>
      <w:r>
        <w:t xml:space="preserve">Как себя вести во время жары</w:t>
      </w:r>
    </w:p>
    <w:p>
      <w:pPr>
        <w:pStyle w:val="FirstParagraph"/>
      </w:pPr>
      <w:r>
        <w:t xml:space="preserve">29.06.2022</w:t>
      </w:r>
    </w:p>
    <w:p>
      <w:pPr>
        <w:pStyle w:val="BodyText"/>
      </w:pPr>
      <w:r>
        <w:t xml:space="preserve">Управление по Южному округу Департамента ГОЧСиПБ советует населению в период жаркой погоды по возможности, ограничить пребывание на улице, снизить физические нагрузки, выполнять работу, требующую физических усилий, в утреннее или вечернее время.</w:t>
      </w:r>
    </w:p>
    <w:p>
      <w:pPr>
        <w:pStyle w:val="BodyText"/>
      </w:pPr>
      <w:r>
        <w:t xml:space="preserve">Необходимо проветривать помещения: приоткрыть форточки, окна, включить вентиляторы или системы кондиционирования. Стоит отдавать предпочтение легкой одежде из натуральных тканей светлой расцветки, желательно, чтобы ворот одежды был свободным.</w:t>
      </w:r>
    </w:p>
    <w:p>
      <w:pPr>
        <w:pStyle w:val="BodyText"/>
      </w:pPr>
      <w:r>
        <w:t xml:space="preserve">Рекомендуется пить больше жидкости: чая, минеральной воды, морса, молочнокислых напитков с низким содержанием жира, отваров из сухофруктов, витаминизированных напитков, избегая употребления газированных напитков и жидкостей с повышенным содержанием сахара, энергетических и алкогольных напитков.</w:t>
      </w:r>
    </w:p>
    <w:p>
      <w:pPr>
        <w:pStyle w:val="BodyText"/>
      </w:pPr>
      <w:r>
        <w:t xml:space="preserve">На улице обязательно пользоваться головным убором (летняя шляпа, кепи, платок), солнцезащитными очками, зонтиками.</w:t>
      </w:r>
      <w:r>
        <w:br/>
      </w:r>
      <w:r>
        <w:t xml:space="preserve">Для поддержания водного баланса рекомендуется выпивать до 1,5 л. жидкости в сутки, однако людям с заболеваниями почек и сердечно-сосудистой системы следует делать это с осторожностью.</w:t>
      </w:r>
    </w:p>
    <w:p>
      <w:pPr>
        <w:pStyle w:val="BodyText"/>
      </w:pPr>
      <w:r>
        <w:t xml:space="preserve">Если вы планируете отдых у воды нужно отметить, что в Южном округе столицы все акватории и зоны отдыха без купания.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http://brateevo.mos.ru/safety-and-security/gochsipb/detail/10902635.html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safety-and-security/gochsipb/detail/1090263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safety-and-security/gochsipb/detail/1090263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2024-08-20T20:45:51Z</dcterms:created>
  <dcterms:modified xsi:type="dcterms:W3CDTF">2024-08-20T20:45:51Z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