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памятка-по-сигналам-оповещения"/>
    <w:p>
      <w:pPr>
        <w:pStyle w:val="Heading3"/>
      </w:pPr>
      <w:r>
        <w:t xml:space="preserve">Памятка по сигналам оповещения</w:t>
      </w:r>
    </w:p>
    <w:p>
      <w:pPr>
        <w:pStyle w:val="FirstParagraph"/>
      </w:pPr>
      <w:r>
        <w:t xml:space="preserve">28.03.2022</w:t>
      </w:r>
    </w:p>
    <w:p>
      <w:pPr>
        <w:pStyle w:val="BodyText"/>
      </w:pPr>
      <w:r>
        <w:drawing>
          <wp:inline>
            <wp:extent cx="5334000" cy="4186903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brateevo.mos.ru/www/upload/medialibrary/b3a/pamyatka-po-signalam-opoveshcheniya-_-0002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1869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4182814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brateevo.mos.ru/www/upload/medialibrary/3ce/pamyatka-po-signalam-opoveshcheniya-_-0001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1828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http://brateevo.mos.ru/safety-and-security/gochsipb/detail/10710846.html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image" Id="rId20" Target="media/rId20.jpg" /><Relationship Type="http://schemas.openxmlformats.org/officeDocument/2006/relationships/hyperlink" Id="rId27" Target="http://brateevo.mos.ru" TargetMode="External" /><Relationship Type="http://schemas.openxmlformats.org/officeDocument/2006/relationships/hyperlink" Id="rId26" Target="http://brateevo.mos.ru/safety-and-security/gochsipb/detail/1071084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brateevo.mos.ru" TargetMode="External" /><Relationship Type="http://schemas.openxmlformats.org/officeDocument/2006/relationships/hyperlink" Id="rId26" Target="http://brateevo.mos.ru/safety-and-security/gochsipb/detail/1071084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2024-11-25T20:12:15Z</dcterms:created>
  <dcterms:modified xsi:type="dcterms:W3CDTF">2024-11-25T20:12:15Z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