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f7363448c2af21ae5937ca0e2084add5433e96"/>
    <w:p>
      <w:pPr>
        <w:pStyle w:val="Heading3"/>
      </w:pPr>
      <w:r>
        <w:t xml:space="preserve">Оповещение о проведении публичных слушаний в отношении территории по адресу: улица Алма-Атинская, вл. 1</w:t>
      </w:r>
    </w:p>
    <w:p>
      <w:pPr>
        <w:pStyle w:val="FirstParagraph"/>
      </w:pPr>
      <w:r>
        <w:t xml:space="preserve">08.02.2019</w:t>
      </w:r>
    </w:p>
    <w:p>
      <w:pPr>
        <w:pStyle w:val="BodyText"/>
      </w:pPr>
      <w:r>
        <w:t xml:space="preserve">На публичные слушания представляется: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районе</w:t>
      </w:r>
      <w:r>
        <w:t xml:space="preserve"> </w:t>
      </w:r>
      <w:r>
        <w:rPr>
          <w:bCs/>
          <w:b/>
        </w:rPr>
        <w:t xml:space="preserve">Братеево</w:t>
      </w:r>
      <w:r>
        <w:t xml:space="preserve"> </w:t>
      </w:r>
      <w:r>
        <w:t xml:space="preserve">проект внесения изменений в правила землепользования и застройки города Москвы в отношении территории по адресу:</w:t>
      </w:r>
      <w:r>
        <w:t xml:space="preserve"> </w:t>
      </w:r>
      <w:r>
        <w:rPr>
          <w:bCs/>
          <w:b/>
        </w:rPr>
        <w:t xml:space="preserve">улица Алма-Атинская, вл. 1 (кадастровый номер 77:05:0012003:70).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15.02.2019 по 21.02.2019</w:t>
      </w:r>
      <w:r>
        <w:t xml:space="preserve"> </w:t>
      </w:r>
      <w:r>
        <w:t xml:space="preserve">(включительно) в помещении управы района по адресу:</w:t>
      </w:r>
      <w:r>
        <w:t xml:space="preserve"> </w:t>
      </w:r>
      <w:r>
        <w:rPr>
          <w:bCs/>
          <w:b/>
        </w:rPr>
        <w:t xml:space="preserve">улица Алма-Атинская, дом 10, корпус 3.</w:t>
      </w:r>
    </w:p>
    <w:p>
      <w:pPr>
        <w:pStyle w:val="BodyText"/>
      </w:pPr>
      <w:r>
        <w:t xml:space="preserve">Время работы экспозиции: в будние дни (15.02, 18.02, 19.02, 20.02, 21.02)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(16.02 и 17.02)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19.02.2019 и 21.02.2019  с 16.00 до 19.00.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26.02.2019 в 19.00</w:t>
      </w:r>
      <w:r>
        <w:t xml:space="preserve"> </w:t>
      </w:r>
      <w:r>
        <w:t xml:space="preserve">в помещении ГБОУ школа № 1034 (имени Героя Советского Союза В.В. Маркина) по адресу:</w:t>
      </w:r>
      <w:r>
        <w:t xml:space="preserve"> </w:t>
      </w:r>
      <w:r>
        <w:rPr>
          <w:bCs/>
          <w:b/>
        </w:rPr>
        <w:t xml:space="preserve">улица Алма-Атинская, дом 9, корпус 3.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 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  окружную комиссию.</w:t>
      </w:r>
    </w:p>
    <w:p>
      <w:pPr>
        <w:pStyle w:val="BodyText"/>
      </w:pPr>
      <w:r>
        <w:t xml:space="preserve">           </w:t>
      </w:r>
    </w:p>
    <w:p>
      <w:pPr>
        <w:pStyle w:val="BodyText"/>
      </w:pPr>
      <w:r>
        <w:t xml:space="preserve">Окружная    комиссия    ЮАО:    115280,    Москва,    улица   Автозаводская,   дом   10,   телефоны: 8-495-675-86-18, 8-495-675-73-68, blokhinsi@mos.ru.</w:t>
      </w:r>
    </w:p>
    <w:p>
      <w:pPr>
        <w:pStyle w:val="BodyText"/>
      </w:pPr>
      <w:r>
        <w:t xml:space="preserve">Информационные материалы по проектам будут размещены с 15.02.2019 на сайте префектуры ЮАО</w:t>
      </w:r>
      <w:r>
        <w:t xml:space="preserve"> </w:t>
      </w:r>
      <w:hyperlink r:id="rId20">
        <w:r>
          <w:rPr>
            <w:rStyle w:val="Hyperlink"/>
          </w:rPr>
          <w:t xml:space="preserve">uao.mos.ru</w:t>
        </w:r>
      </w:hyperlink>
      <w:r>
        <w:t xml:space="preserve"> </w:t>
      </w:r>
      <w:r>
        <w:t xml:space="preserve">в разделе «Окружная комиссия по вопросам градостроительства, землепользования и застройки».</w:t>
      </w:r>
    </w:p>
    <w:p>
      <w:pPr>
        <w:pStyle w:val="BodyText"/>
      </w:pPr>
      <w:r>
        <w:t xml:space="preserve">Окружная комиссия по вопросам</w:t>
      </w:r>
    </w:p>
    <w:p>
      <w:pPr>
        <w:pStyle w:val="BodyText"/>
      </w:pPr>
      <w:r>
        <w:t xml:space="preserve">градостроительства, землепользования</w:t>
      </w:r>
    </w:p>
    <w:p>
      <w:pPr>
        <w:pStyle w:val="BodyText"/>
      </w:pPr>
      <w:r>
        <w:t xml:space="preserve">и застройки при Правительстве Москвы в ЮАО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http://brateevo.mos.ru/public-hearings/alerts/detail/7874837.html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public-hearings/alerts/detail/7874837.html" TargetMode="External" /><Relationship Type="http://schemas.openxmlformats.org/officeDocument/2006/relationships/hyperlink" Id="rId20" Target="http://www.u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public-hearings/alerts/detail/7874837.html" TargetMode="External" /><Relationship Type="http://schemas.openxmlformats.org/officeDocument/2006/relationships/hyperlink" Id="rId20" Target="http://www.u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2024-10-05T01:26:58Z</dcterms:created>
  <dcterms:modified xsi:type="dcterms:W3CDTF">2024-10-05T01:26:58Z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