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5475177d6ba7b50b0aa0a12c78ef525c212fa8"/>
    <w:p>
      <w:pPr>
        <w:pStyle w:val="Heading3"/>
      </w:pPr>
      <w:r>
        <w:t xml:space="preserve">Как повысить эффективность бизнеса с помощью бережливых технологий, расскажут на курсе для предпринимателей</w:t>
      </w:r>
    </w:p>
    <w:p>
      <w:pPr>
        <w:pStyle w:val="FirstParagraph"/>
      </w:pPr>
      <w:r>
        <w:t xml:space="preserve">23.05.2025</w:t>
      </w:r>
    </w:p>
    <w:p>
      <w:pPr>
        <w:pStyle w:val="BodyText"/>
      </w:pPr>
      <w:r>
        <w:t xml:space="preserve">Программа включает в себя пять последовательных модулей. Участники узнают, что такое концепция бережливых технологий и как их можно применять в разных отраслях бизнеса.</w:t>
      </w:r>
    </w:p>
    <w:p>
      <w:pPr>
        <w:pStyle w:val="BodyText"/>
      </w:pPr>
      <w:r>
        <w:t xml:space="preserve"> </w:t>
      </w:r>
    </w:p>
    <w:p>
      <w:pPr>
        <w:pStyle w:val="BodyText"/>
      </w:pPr>
      <w:r>
        <w:t xml:space="preserve">В рамках </w:t>
      </w:r>
      <w:hyperlink r:id="rId20">
        <w:r>
          <w:rPr>
            <w:rStyle w:val="Hyperlink"/>
          </w:rPr>
          <w:t xml:space="preserve">Московской недели предпринимательства</w:t>
        </w:r>
      </w:hyperlink>
      <w:r>
        <w:t xml:space="preserve"> не только организуют крупные деловые мероприятия, но и открывают новые городские обучающие проекты для бизнеса. 23 мая начнется дистанционный курс «Свое дело: новый уровень», посвященный применению бережливых технологий.</w:t>
      </w:r>
    </w:p>
    <w:p>
      <w:pPr>
        <w:pStyle w:val="BodyText"/>
      </w:pPr>
      <w:r>
        <w:t xml:space="preserve"> </w:t>
      </w:r>
    </w:p>
    <w:p>
      <w:pPr>
        <w:pStyle w:val="BodyText"/>
      </w:pPr>
      <w:r>
        <w:t xml:space="preserve">«Бережливые технологии — это мощный инструмент роста для бизнеса. Многие ошибочно считают, что они нужны только крупным компаниям, но это не так. Даже небольшие предприятия могут значительно повысить эффективность, сократить издержки и выстроить текущие процессы с помощью бережливых инструментов. Главное — начать. Именно внедрение таких решений помогает бизнесу выйти на новый уровень, масштабироваться и стать более конкурентоспособным», — рассказала </w:t>
      </w:r>
      <w:r>
        <w:rPr>
          <w:bCs/>
          <w:b/>
        </w:rPr>
        <w:t xml:space="preserve">Кристина Кострома</w:t>
      </w:r>
      <w:r>
        <w:t xml:space="preserve">, руководитель столичного Департамента предпринимательства и инновационного развития.</w:t>
      </w:r>
    </w:p>
    <w:p>
      <w:pPr>
        <w:pStyle w:val="BodyText"/>
      </w:pPr>
      <w:r>
        <w:t xml:space="preserve"> </w:t>
      </w:r>
    </w:p>
    <w:bookmarkEnd w:id="21"/>
    <w:bookmarkStart w:id="24" w:name="тренд-на-бережливые-технологии"/>
    <w:p>
      <w:pPr>
        <w:pStyle w:val="Heading2"/>
      </w:pPr>
      <w:r>
        <w:rPr>
          <w:bCs/>
          <w:b/>
        </w:rPr>
        <w:t xml:space="preserve">Тренд на бережливые технологии</w:t>
      </w:r>
    </w:p>
    <w:p>
      <w:pPr>
        <w:pStyle w:val="FirstParagraph"/>
      </w:pPr>
      <w:r>
        <w:t xml:space="preserve"> </w:t>
      </w:r>
    </w:p>
    <w:p>
      <w:pPr>
        <w:pStyle w:val="BodyText"/>
      </w:pPr>
      <w:r>
        <w:t xml:space="preserve">Бережливое предпринимательство (тренд, которому следуют крупные компании) помогает развиваться и малому бизнесу. Курс «Свое дело: новый уровень» научит предпринимателей повышать эффективность бизнеса с помощью внедрения метода бережливых технологий. Всего за 14 дней можно освоить инструменты оптимизации, доказавшие свою результативность в сотнях компаний.</w:t>
      </w:r>
    </w:p>
    <w:p>
      <w:pPr>
        <w:pStyle w:val="BodyText"/>
      </w:pPr>
      <w:r>
        <w:t xml:space="preserve"> </w:t>
      </w:r>
    </w:p>
    <w:p>
      <w:pPr>
        <w:pStyle w:val="BodyText"/>
      </w:pPr>
      <w:r>
        <w:t xml:space="preserve">Обучение бесплатное, оно доступно представителям компаний и индивидуальным предпринимателям, ведущим бизнес на территории Москвы. Присоединиться к курсу предлагают и начинающим предпринимателям, которые смогут сразу начать выстраивать бизнес-процессы с учетом лучших практик по бережливым технологиям.</w:t>
      </w:r>
    </w:p>
    <w:p>
      <w:pPr>
        <w:pStyle w:val="BodyText"/>
      </w:pPr>
      <w:r>
        <w:t xml:space="preserve"> </w:t>
      </w:r>
    </w:p>
    <w:p>
      <w:pPr>
        <w:pStyle w:val="BodyText"/>
      </w:pPr>
      <w:r>
        <w:t xml:space="preserve">Прием заявок на обучение открыт на портале </w:t>
      </w:r>
      <w:hyperlink r:id="rId22">
        <w:r>
          <w:rPr>
            <w:rStyle w:val="Hyperlink"/>
          </w:rPr>
          <w:t xml:space="preserve">mbm.mos.ru</w:t>
        </w:r>
      </w:hyperlink>
      <w:r>
        <w:t xml:space="preserve">. </w:t>
      </w:r>
    </w:p>
    <w:p>
      <w:pPr>
        <w:pStyle w:val="BodyText"/>
      </w:pPr>
      <w:r>
        <w:t xml:space="preserve"> </w:t>
      </w:r>
    </w:p>
    <w:p>
      <w:pPr>
        <w:pStyle w:val="BodyText"/>
      </w:pPr>
      <w:r>
        <w:t xml:space="preserve">Курс создан ГБУ «Малый бизнес Москвы» (МБМ) и </w:t>
      </w:r>
      <w:hyperlink r:id="rId23">
        <w:r>
          <w:rPr>
            <w:rStyle w:val="Hyperlink"/>
          </w:rPr>
          <w:t xml:space="preserve">АНО «Мосстратегия» </w:t>
        </w:r>
      </w:hyperlink>
      <w:r>
        <w:t xml:space="preserve">на основе практики применения инструментов бережливых технологий московскими участниками федерального проекта «Производительность труда». За 2022–2024 годы к нему присоединилось 419 столичных предприятий. Все они завершили пилотный этап и теперь самостоятельно внедряют у себя культуру непрерывных улучшений.</w:t>
      </w:r>
    </w:p>
    <w:p>
      <w:pPr>
        <w:pStyle w:val="BodyText"/>
      </w:pPr>
      <w:r>
        <w:t xml:space="preserve"> </w:t>
      </w:r>
    </w:p>
    <w:p>
      <w:pPr>
        <w:pStyle w:val="BodyText"/>
      </w:pPr>
      <w:r>
        <w:t xml:space="preserve">«Малые и средние предприятия — активные участники проекта “Производительность труда”. Две трети компаний, завершивших его пилотную часть, относятся к малому и среднему бизнесу. Проект помог им оптимизировать бизнес-процессы, снизить издержки и повысить производительность. Совокупный экономический эффект компаний малого и среднего предпринимательства от участия в проекте составил более 6,5 миллиарда рублей. Одним из главных факторов успеха стало обучение сотрудников бережливым технологиям. С помощью этих инструментов компании не только повышают эффективность рабочих процессов, но и внедряют в команде культуру постоянных улучшений для дальнейшего развития», — отметила </w:t>
      </w:r>
      <w:r>
        <w:rPr>
          <w:bCs/>
          <w:b/>
        </w:rPr>
        <w:t xml:space="preserve">Зоя Викторова</w:t>
      </w:r>
      <w:r>
        <w:t xml:space="preserve">, заместитель руководителя столичного Департамента экономической политики и развития.</w:t>
      </w:r>
    </w:p>
    <w:p>
      <w:pPr>
        <w:pStyle w:val="BodyText"/>
      </w:pPr>
      <w:r>
        <w:t xml:space="preserve"> </w:t>
      </w:r>
    </w:p>
    <w:bookmarkEnd w:id="24"/>
    <w:bookmarkStart w:id="25" w:name="процесс-обучения"/>
    <w:p>
      <w:pPr>
        <w:pStyle w:val="Heading2"/>
      </w:pPr>
      <w:r>
        <w:rPr>
          <w:bCs/>
          <w:b/>
        </w:rPr>
        <w:t xml:space="preserve">Процесс обучения</w:t>
      </w:r>
    </w:p>
    <w:p>
      <w:pPr>
        <w:pStyle w:val="FirstParagraph"/>
      </w:pPr>
      <w:r>
        <w:t xml:space="preserve"> </w:t>
      </w:r>
    </w:p>
    <w:p>
      <w:pPr>
        <w:pStyle w:val="BodyText"/>
      </w:pPr>
      <w:r>
        <w:t xml:space="preserve">Программа включает в себя пять последовательных модулей. В рамках первого модуля предприниматели узнают, что такое концепция бережливых технологий и как их можно применять в разных отраслях бизнеса. Кроме того, они познакомятся с бизнес-анализом процессов работы компании.</w:t>
      </w:r>
    </w:p>
    <w:p>
      <w:pPr>
        <w:pStyle w:val="BodyText"/>
      </w:pPr>
      <w:r>
        <w:t xml:space="preserve"> </w:t>
      </w:r>
    </w:p>
    <w:p>
      <w:pPr>
        <w:pStyle w:val="BodyText"/>
      </w:pPr>
      <w:r>
        <w:t xml:space="preserve">Второй модуль посвящен инструментам диагностики текущего состояния бизнеса. Среди них картирование и диаграмма спагетти, применяющиеся для визуализации бизнес-процессов.</w:t>
      </w:r>
    </w:p>
    <w:p>
      <w:pPr>
        <w:pStyle w:val="BodyText"/>
      </w:pPr>
      <w:r>
        <w:t xml:space="preserve"> </w:t>
      </w:r>
    </w:p>
    <w:p>
      <w:pPr>
        <w:pStyle w:val="BodyText"/>
      </w:pPr>
      <w:r>
        <w:t xml:space="preserve">В рамках третьего модуля участники узнают о том, как подходить к решению проблем в бизнесе с помощью бережливых технологий и какие инструменты для этого используются</w:t>
      </w:r>
    </w:p>
    <w:p>
      <w:pPr>
        <w:pStyle w:val="BodyText"/>
      </w:pPr>
      <w:r>
        <w:t xml:space="preserve">.</w:t>
      </w:r>
    </w:p>
    <w:p>
      <w:pPr>
        <w:pStyle w:val="BodyText"/>
      </w:pPr>
      <w:r>
        <w:t xml:space="preserve">Темой четвертого модуля станет устранение потерь. Эксперт объяснит, как выявлять и нивелировать потери, лежащие в основе проблем в разных направлениях бизнеса.</w:t>
      </w:r>
    </w:p>
    <w:p>
      <w:pPr>
        <w:pStyle w:val="BodyText"/>
      </w:pPr>
      <w:r>
        <w:t xml:space="preserve"> </w:t>
      </w:r>
    </w:p>
    <w:p>
      <w:pPr>
        <w:pStyle w:val="BodyText"/>
      </w:pPr>
      <w:r>
        <w:t xml:space="preserve">В пятом модуле участники проведут диагностику текущего состояния бизнеса с помощью инструмента «Анкета самодиагностики». Это поможет понять, куда в первую очередь направлять внимание и усилия, чтобы получить максимальный результат.</w:t>
      </w:r>
    </w:p>
    <w:p>
      <w:pPr>
        <w:pStyle w:val="BodyText"/>
      </w:pPr>
      <w:r>
        <w:t xml:space="preserve"> </w:t>
      </w:r>
    </w:p>
    <w:bookmarkEnd w:id="25"/>
    <w:bookmarkStart w:id="31" w:name="X8df169f7708782e0b00a10cbf258dc12c4a70de"/>
    <w:p>
      <w:pPr>
        <w:pStyle w:val="Heading2"/>
      </w:pPr>
      <w:r>
        <w:rPr>
          <w:bCs/>
          <w:b/>
        </w:rPr>
        <w:t xml:space="preserve">Эффект от внедрения бережливых технологий</w:t>
      </w:r>
    </w:p>
    <w:p>
      <w:pPr>
        <w:pStyle w:val="FirstParagraph"/>
      </w:pPr>
      <w:r>
        <w:t xml:space="preserve"> </w:t>
      </w:r>
    </w:p>
    <w:p>
      <w:pPr>
        <w:pStyle w:val="BodyText"/>
      </w:pPr>
      <w:r>
        <w:t xml:space="preserve">Спикерами курса станут восемь экспертов-практиков в сфере повышения производительности труда АНО «Мосстратегия». Эта организация уже помогла сотням предприятий повысить свою эффективность в различных сферах деятельности — от обрабатывающей отрасли до индустрии гостеприимства. Среди них есть отель, который неоднократно становился победителем крупнейшей российской премии в сфере гостиничного бизнеса. По словам Елизаветы Никитиной, его генерального директора, участие в федеральном проекте значительно повысило эффективность бизнес-процессов. Были сокращены операционные издержки, увеличена скорость обработки заявок и улучшена производительность отеля в целом. Заметно вырос профессионализм сотрудников, что создало прочную основу для дальнейшего внедрения инновационных технологий в другие аспекты работы.</w:t>
      </w:r>
    </w:p>
    <w:p>
      <w:pPr>
        <w:pStyle w:val="BodyText"/>
      </w:pPr>
      <w:r>
        <w:t xml:space="preserve"> </w:t>
      </w:r>
    </w:p>
    <w:p>
      <w:pPr>
        <w:pStyle w:val="BodyText"/>
      </w:pPr>
      <w:r>
        <w:t xml:space="preserve">Производителю одежды и снаряжения для экстремальных видов спорта, активного отдыха и путешествий удалось устранить более 70 проблем и в три раза увеличить скорость выпуска пуховых основ для теплых курток благодаря внедрению бережливых технологий. Как рассказал директор по развитию предприятия Константин Анненков, принятые меры позволили начать процесс каскадных изменений на производстве. Внедрив почасовой производственный анализ, компания научилась оперативно выявлять причины простоев и снижения выработки сотрудников. Кроме того, было иначе организовано рабочее пространство, созданы новые стандарты обслуживания оборудования, операционных процедур и охраны труда. Все это позволило сократить потери времени и оптимизировать работу персонала.</w:t>
      </w:r>
    </w:p>
    <w:p>
      <w:pPr>
        <w:pStyle w:val="BodyText"/>
      </w:pPr>
      <w:r>
        <w:t xml:space="preserve"> </w:t>
      </w:r>
    </w:p>
    <w:p>
      <w:pPr>
        <w:pStyle w:val="BodyText"/>
      </w:pPr>
      <w:r>
        <w:t xml:space="preserve">Для углубленного изучения и внедрения бережливых технологий в бизнес с целью повышения его экономической эффективности предприниматели могут также пройти бесплатный дистанционный курс «Свое дело: новый уровень 2.0». Он готовится к открытию в августе.</w:t>
      </w:r>
    </w:p>
    <w:p>
      <w:pPr>
        <w:pStyle w:val="BodyText"/>
      </w:pPr>
      <w:r>
        <w:t xml:space="preserve"> </w:t>
      </w:r>
    </w:p>
    <w:p>
      <w:pPr>
        <w:pStyle w:val="BodyText"/>
      </w:pPr>
      <w:hyperlink r:id="rId20">
        <w:r>
          <w:rPr>
            <w:rStyle w:val="Hyperlink"/>
          </w:rPr>
          <w:t xml:space="preserve">Московская неделя предпринимательства </w:t>
        </w:r>
      </w:hyperlink>
      <w:r>
        <w:t xml:space="preserve">— крупнейшее деловое событие, объединяющее предпринимателей, инвесторов, экспертов и горожан, заинтересованных в развитии бизнеса в столице. Мероприятие продлится 11 дней, оно станет важной площадкой для обмена опытом, установления деловых контактов и продвижения инициатив в сфере предпринимательства, технологий и культуры.</w:t>
      </w:r>
    </w:p>
    <w:p>
      <w:pPr>
        <w:pStyle w:val="BodyText"/>
      </w:pPr>
      <w:r>
        <w:t xml:space="preserve"> </w:t>
      </w:r>
    </w:p>
    <w:p>
      <w:pPr>
        <w:pStyle w:val="BodyText"/>
      </w:pPr>
      <w:r>
        <w:t xml:space="preserve">Образовательная поддержка предпринимателей осуществляется в рамках реализации федеральных проектов «Малое и среднее предпринимательство и поддержка индивидуальной предпринимательской инициативы» и «Производительность труда», входящих в состав национального проекта </w:t>
      </w:r>
      <w:hyperlink r:id="rId26">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 </w:t>
      </w:r>
    </w:p>
    <w:p>
      <w:pPr>
        <w:pStyle w:val="BodyText"/>
      </w:pPr>
      <w:r>
        <w:t xml:space="preserve">АНО «Мосстратегия», подведомственная столичному Департаменту экономической политики и развития, осуществляет реализацию федерального проекта «Производительность труда» в столице.</w:t>
      </w:r>
    </w:p>
    <w:p>
      <w:pPr>
        <w:pStyle w:val="BodyText"/>
      </w:pPr>
      <w:r>
        <w:t xml:space="preserve"> </w:t>
      </w:r>
    </w:p>
    <w:p>
      <w:pPr>
        <w:pStyle w:val="BodyText"/>
      </w:pPr>
      <w:r>
        <w:t xml:space="preserve">ГБУ </w:t>
      </w:r>
      <w:hyperlink r:id="rId27">
        <w:r>
          <w:rPr>
            <w:rStyle w:val="Hyperlink"/>
          </w:rPr>
          <w:t xml:space="preserve">«Малый бизнес Москвы»</w:t>
        </w:r>
      </w:hyperlink>
      <w:r>
        <w:t xml:space="preserve">, подведомственное столичному Департаменту предпринимательства и инновационного развития, помогает людям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 </w:t>
      </w:r>
    </w:p>
    <w:p>
      <w:pPr>
        <w:pStyle w:val="BodyText"/>
      </w:pPr>
      <w:r>
        <w:t xml:space="preserve">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 </w:t>
      </w:r>
    </w:p>
    <w:p>
      <w:pPr>
        <w:pStyle w:val="BodyText"/>
      </w:pPr>
      <w:r>
        <w:t xml:space="preserve">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  МБМ: </w:t>
      </w:r>
      <w:hyperlink r:id="rId27">
        <w:r>
          <w:rPr>
            <w:rStyle w:val="Hyperlink"/>
          </w:rPr>
          <w:t xml:space="preserve">mbm.mos.ru</w:t>
        </w:r>
      </w:hyperlink>
      <w:r>
        <w:t xml:space="preserve"> и по телефону: +7 495 225-14-14.</w:t>
      </w:r>
    </w:p>
    <w:p>
      <w:pPr>
        <w:pStyle w:val="BodyText"/>
      </w:pPr>
      <w:r>
        <w:t xml:space="preserve"> </w:t>
      </w:r>
    </w:p>
    <w:p>
      <w:pPr>
        <w:pStyle w:val="BodyText"/>
      </w:pPr>
      <w:r>
        <w:rPr>
          <w:bCs/>
          <w:b/>
        </w:rPr>
        <w:t xml:space="preserve">Оперативно узнавайте главные новости в </w:t>
      </w:r>
      <w:hyperlink r:id="rId28">
        <w:r>
          <w:rPr>
            <w:rStyle w:val="Hyperlink"/>
            <w:bCs/>
            <w:b/>
          </w:rPr>
          <w:t xml:space="preserve">официальном телеграм-канале</w:t>
        </w:r>
      </w:hyperlink>
      <w:r>
        <w:rPr>
          <w:bCs/>
          <w:b/>
        </w:rPr>
        <w:t xml:space="preserve"> города Москвы.</w:t>
      </w:r>
    </w:p>
    <w:p>
      <w:pPr>
        <w:pStyle w:val="BodyText"/>
      </w:pPr>
      <w:r>
        <w:t xml:space="preserve"> </w:t>
      </w:r>
    </w:p>
    <w:p>
      <w:pPr>
        <w:pStyle w:val="BodyText"/>
      </w:pPr>
      <w:r>
        <w:br/>
      </w:r>
    </w:p>
    <w:p>
      <w:pPr>
        <w:pStyle w:val="BodyText"/>
      </w:pPr>
      <w:r>
        <w:t xml:space="preserve">Адрес страницы:</w:t>
      </w:r>
      <w:r>
        <w:t xml:space="preserve"> </w:t>
      </w:r>
      <w:hyperlink r:id="rId29">
        <w:r>
          <w:rPr>
            <w:rStyle w:val="Hyperlink"/>
          </w:rPr>
          <w:t xml:space="preserve">http://brateevo.mos.ru/presscenter/officially/detail/12986272.html</w:t>
        </w:r>
      </w:hyperlink>
    </w:p>
    <w:p>
      <w:pPr>
        <w:pStyle w:val="BodyText"/>
      </w:pPr>
      <w:hyperlink r:id="rId30">
        <w:r>
          <w:rPr>
            <w:rStyle w:val="Hyperlink"/>
          </w:rPr>
          <w:t xml:space="preserve">Управа района Братеево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brateevo.mos.ru" TargetMode="External" /><Relationship Type="http://schemas.openxmlformats.org/officeDocument/2006/relationships/hyperlink" Id="rId29" Target="http://brateevo.mos.ru/presscenter/officially/detail/12986272.html" TargetMode="External" /><Relationship Type="http://schemas.openxmlformats.org/officeDocument/2006/relationships/hyperlink" Id="rId27" Target="https://mbm.mos.ru/"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8" Target="https://t.me/mosrutop" TargetMode="External" /><Relationship Type="http://schemas.openxmlformats.org/officeDocument/2006/relationships/hyperlink" Id="rId26"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0" Target="http://brateevo.mos.ru" TargetMode="External" /><Relationship Type="http://schemas.openxmlformats.org/officeDocument/2006/relationships/hyperlink" Id="rId29" Target="http://brateevo.mos.ru/presscenter/officially/detail/12986272.html" TargetMode="External" /><Relationship Type="http://schemas.openxmlformats.org/officeDocument/2006/relationships/hyperlink" Id="rId27" Target="https://mbm.mos.ru/" TargetMode="External" /><Relationship Type="http://schemas.openxmlformats.org/officeDocument/2006/relationships/hyperlink" Id="rId22" Target="https://mbm.mos.ru/education/academy-new-level" TargetMode="External" /><Relationship Type="http://schemas.openxmlformats.org/officeDocument/2006/relationships/hyperlink" Id="rId20" Target="https://moscow.business/mnp/" TargetMode="External" /><Relationship Type="http://schemas.openxmlformats.org/officeDocument/2006/relationships/hyperlink" Id="rId23" Target="https://stratagency.moscow/" TargetMode="External" /><Relationship Type="http://schemas.openxmlformats.org/officeDocument/2006/relationships/hyperlink" Id="rId28" Target="https://t.me/mosrutop" TargetMode="External" /><Relationship Type="http://schemas.openxmlformats.org/officeDocument/2006/relationships/hyperlink" Id="rId26"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2025-06-24T16:10:45Z</dcterms:created>
  <dcterms:modified xsi:type="dcterms:W3CDTF">2025-06-24T16:10:45Z</dcterms:modified>
</cp:coreProperties>
</file>

<file path=docProps/custom.xml><?xml version="1.0" encoding="utf-8"?>
<Properties xmlns="http://schemas.openxmlformats.org/officeDocument/2006/custom-properties" xmlns:vt="http://schemas.openxmlformats.org/officeDocument/2006/docPropsVTypes"/>
</file>