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d999a35bf44d84b27f81ded6b7c1c9303cf1"/>
    <w:p>
      <w:pPr>
        <w:pStyle w:val="Heading3"/>
      </w:pPr>
      <w:r>
        <w:t xml:space="preserve">МБМ приглашает предпринимателей на творческую нетворкинг-встречу «Музыка бизнеса»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13 февраля ГБУ «Малый бизнес Москвы» (МБМ) проведет творческую нетворкинг-встречу «Музыка бизнеса», на которой предприниматели смогут установить деловые контакты в неформальной атмосфере.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Мероприятие включает в себя деловую и творческую программу. В первой части встречи гостей ждет модерируемый нетворкинг, на котором они узнают, почему предпринимателю нужно устанавливать деловые контакты, смогут отработать навыки самопрезентации и познакомиться с другими участниками.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Далее состоится концерт, на котором бизнесмены исполнят песни и сыграют на музыкальных инструментах, кроме этого, выступит хор предпринимателей.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Среди участников и исполнителей — создатель и руководитель сети детских садов, основатель бренда товаров для туризма и другие владельцы бизнесов из различных сфер, а также инвесторы, представители общественных организаций и высших учебных заведений.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Встреча </w:t>
      </w:r>
      <w:r>
        <w:rPr>
          <w:iCs/>
          <w:i/>
        </w:rPr>
        <w:t xml:space="preserve">«Музыка бизнеса» </w:t>
      </w:r>
      <w:r>
        <w:t xml:space="preserve">пройдет 13 февраля с 17:00 до 21:00 на площадке «Цифровое деловое пространство» по адресу: ул. Покровка, д. 47. Участие в мероприятии бесплатное, доступно 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Соорганизатор мероприятия — продюсерский центр музыканта, предпринимателя и руководителя блока детского образования комитета по развитию женского предпринимательства Московского городского отделения «Опора России» </w:t>
      </w:r>
      <w:r>
        <w:rPr>
          <w:bCs/>
          <w:b/>
        </w:rPr>
        <w:t xml:space="preserve">Елены Минговой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http://brateevo.mos.ru/presscenter/officially/detail/12804283.html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04283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presscenter/officially/detail/12804283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2025-04-10T01:29:54Z</dcterms:created>
  <dcterms:modified xsi:type="dcterms:W3CDTF">2025-04-10T01:29:54Z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