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233843833c9dfd2bffd59cc159ffa39c3bedfe"/>
    <w:p>
      <w:pPr>
        <w:pStyle w:val="Heading3"/>
      </w:pPr>
      <w:r>
        <w:t xml:space="preserve">В центре «Моя работа» на Шаболовке появятся дополнительные сервисы для поддержки предпринимателей</w:t>
      </w:r>
    </w:p>
    <w:p>
      <w:pPr>
        <w:pStyle w:val="FirstParagraph"/>
      </w:pPr>
      <w:r>
        <w:t xml:space="preserve">29.01.2025</w:t>
      </w:r>
    </w:p>
    <w:p>
      <w:pPr>
        <w:pStyle w:val="BodyText"/>
      </w:pPr>
      <w:r>
        <w:t xml:space="preserve">Воспользоваться ими смогут как те, кто уже ведет свое дело, так и горожане, которые только планируют начать карьеру в бизнесе.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Московская служба занятости населения и ГБУ «Малый Бизнес Москвы» (МБМ) подписали соглашение о партнерстве. Теперь в центре «Моя работа» на улице Шаболовке (дом 48) сотрудники сразу двух организаций будут проводить консультации, касающиеся развития предпринимательской деятельности, решения финансовых и налоговых вопросов.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«Сегодня столица предлагает горожанам сразу несколько вариантов развития персонального карьерного трека. Выбор предпринимательского пути — один из актуальных и востребованных среди москвичей сценариев профессиональной самореализации. Совместными усилиями мы с ГБУ “Малый бизнес Москвы” расширили пакет услуг для будущих и действующих предпринимателей и усилили работу по этому направлению. Дополнительные консультации, помощь в решении финансовых и налоговых вопросов, участие в профильных мероприятиях — поддержка, которая позволит нам в полной мере оказать помощь горожанам в открытии и ведении своего дела», — рассказал заместитель руководителя службы занятости населения Москвы и центра «Профессии будущего» Ян Кортель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Столица предлагает большие возможности не только для тех, кто работает по найму, но и для начинающих предпринимателей. Новыми сервисами смогут воспользоваться уже оформившие самозанятость или индивидуальное предпринимательство горожане, а также те, кто только планирует начать карьеру в бизнесе.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«ГБУ “Малый бизнес Москвы” активно поддерживает москвичей, которые только задумываются над созданием своего дела либо делают первые шаги в этом направлении. Центр услуг для бизнеса во флагманском центре “Моя работа” — это еще одна возможность получить ответы на вопросы по открытию своего дела и почувствовать себя увереннее на пути к своей цели», — отметил генеральный директор ГБУ «Малый бизнес Москвы» Станислав Иванов.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 флагманском центре «Моя работа» на улице Шаболовке создана уникальная экосистема полного цикла «Самозанятость в руки». Она включает в себя консультации по открытию собственного дела, занятия по профориентации и развитию предпринимательских навыков. Здесь можно пройти тестирование, которое помогает определить уровень подготовки к ведению своего дела, получить индивидуальные консультации и усвоить важные знания на тренингах и вебинарах. Кроме того, в центре помогают зарегистрировать самозанятость и оформить статус индивидуального предпринимателя или общества с ограниченной ответственностью.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Москва предлагает современную образовательную инфраструктуру всем, кто планирует развивать свою карьеру, в том числе в статусе предпринимателя. Так, в новом центре </w:t>
      </w:r>
      <w:hyperlink r:id="rId20">
        <w:r>
          <w:rPr>
            <w:rStyle w:val="Hyperlink"/>
          </w:rPr>
          <w:t xml:space="preserve">«Профессии будущего»</w:t>
        </w:r>
      </w:hyperlink>
      <w:r>
        <w:t xml:space="preserve"> на улице Щепкина (дом 38, строение 1) можно освоить одну из 75 востребованных профессий в различных отраслях экономики в короткие сроки — максимум за три с половиной месяца.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Служба занятости населения города Москвы — крупнейший государственный кадровый оператор, который помогает искать работу. В его структуру входят офисы трудоустройства, многие из которых расположены в центрах госуслуг «Мои документы». Флагманские центры открыты по адресам: улица Куусинена, дом 2, корпус 1 и улица Шаболовка, дом 48. Специализированный центр занятости «Моя карьера» находится на улице Сергия Радонежского (дом 1, строение 1).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центре «Профессии будущего» (улица Щепкина, дом 38, строение 1) максимум за 3,5 месяца можно освоить одну из 75 востребованных профессий в различных отраслях экономики. Трудоустроиться после завершения обучения помогут карьерные наставники. В числе партнеров центра более трех тысяч работодателей.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 «Малый бизнес Москвы», подведомственное столичному Департаменту предпринимательства и инновационного развития, помогает людям открывать и развивать свое дело в столице. В центрах услуг для бизнеса каждый может узнать о финансовых и нефинансовых мерах государственной поддержки. Для предпринимателей проводят бесплатные обучающие и деловые мероприятия: форумы, семинары, тренинги и конференции. Они помогают повысить профессиональные компетенции и найти единомышленников.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Получить консультацию по вопросам открытия и ведения бизнеса и более подробно узнать об актуальных мерах поддержки предпринимателей в Москве можно на </w:t>
      </w:r>
      <w:hyperlink r:id="rId21">
        <w:r>
          <w:rPr>
            <w:rStyle w:val="Hyperlink"/>
          </w:rPr>
          <w:t xml:space="preserve">сайте МБМ</w:t>
        </w:r>
      </w:hyperlink>
      <w:r>
        <w:t xml:space="preserve"> и по телефону: +7 495 225⁠-14⁠-14.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Поддержка предпринимателей в столице осуществляется в рамках федерального проекта «Малое и среднее предпринимательство и поддержка индивидуальной предпринимательской инициативы», входящего в национальный проект </w:t>
      </w:r>
      <w:hyperlink r:id="rId22">
        <w:r>
          <w:rPr>
            <w:rStyle w:val="Hyperlink"/>
          </w:rPr>
          <w:t xml:space="preserve">«Эффективная и конкурентная экономика»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http://brateevo.mos.ru/presscenter/officially/detail/12783211.html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resscenter/officially/detail/12783211.html" TargetMode="External" /><Relationship Type="http://schemas.openxmlformats.org/officeDocument/2006/relationships/hyperlink" Id="rId21" Target="https://mbm.mos.ru/" TargetMode="External" /><Relationship Type="http://schemas.openxmlformats.org/officeDocument/2006/relationships/hyperlink" Id="rId20" Target="https://mosfuture.ru/" TargetMode="External" /><Relationship Type="http://schemas.openxmlformats.org/officeDocument/2006/relationships/hyperlink" Id="rId22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resscenter/officially/detail/12783211.html" TargetMode="External" /><Relationship Type="http://schemas.openxmlformats.org/officeDocument/2006/relationships/hyperlink" Id="rId21" Target="https://mbm.mos.ru/" TargetMode="External" /><Relationship Type="http://schemas.openxmlformats.org/officeDocument/2006/relationships/hyperlink" Id="rId20" Target="https://mosfuture.ru/" TargetMode="External" /><Relationship Type="http://schemas.openxmlformats.org/officeDocument/2006/relationships/hyperlink" Id="rId22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2025-04-10T01:30:01Z</dcterms:created>
  <dcterms:modified xsi:type="dcterms:W3CDTF">2025-04-10T01:30:01Z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