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01d9376fd9b6c4aa1243afda6bb88d4d1eb0da"/>
    <w:p>
      <w:pPr>
        <w:pStyle w:val="Heading3"/>
      </w:pPr>
      <w:r>
        <w:t xml:space="preserve">Крещенские купания прошли на двух площадках Южного округа</w:t>
      </w:r>
    </w:p>
    <w:p>
      <w:pPr>
        <w:pStyle w:val="FirstParagraph"/>
      </w:pPr>
      <w:r>
        <w:t xml:space="preserve">20.01.2020</w:t>
      </w:r>
    </w:p>
    <w:p>
      <w:pPr>
        <w:pStyle w:val="BodyText"/>
      </w:pPr>
      <w:hyperlink r:id="rId20"/>
    </w:p>
    <w:p>
      <w:pPr>
        <w:pStyle w:val="BodyText"/>
      </w:pPr>
      <w:r>
        <w:t xml:space="preserve">Крещенские купания прошли в Москве 18 и 19 января. Две купели оборудовали в Южном округе. За ходом мероприятия на пруду Бекет наблюдали корреспонденты Объединенной редакции интернет-изданий Южного округа.</w:t>
      </w:r>
    </w:p>
    <w:p>
      <w:pPr>
        <w:pStyle w:val="BodyText"/>
      </w:pPr>
      <w:r>
        <w:t xml:space="preserve">Купания начались в 18:00 субботы, 18 января, и продлились до 18:00 воскресенья, 19 января. Предварительно священник и звонарь Донского монастыря освятили купель. В течение суток ситуацию возле пруда Бекет мониторили сотрудники полиции и солдаты Росгвардии. На водоеме образовался очень тонкий слой льда, поэтому следить за безопасностью горожан нужно было особенно внимательно.</w:t>
      </w:r>
    </w:p>
    <w:p>
      <w:pPr>
        <w:pStyle w:val="BodyText"/>
      </w:pPr>
      <w:r>
        <w:t xml:space="preserve">На площадке установили деревянные лестницы, по которым люди спускались в воду. Территория рядом с купелью была устелена соломой и еловыми ветками. Участники купаний могли приобрести варежки, полотенца, шерстяные носки и шапки. Согреться помогали чай, кофе и безалкогольный глинтвейн. Тем, у кого после купания разыгрался голод, предлагали сосиски и пирожки.</w:t>
      </w:r>
    </w:p>
    <w:p>
      <w:pPr>
        <w:pStyle w:val="BodyText"/>
      </w:pPr>
      <w:r>
        <w:t xml:space="preserve">Прямая трансляция с крещенских купаний</w:t>
      </w:r>
      <w:r>
        <w:t xml:space="preserve"> </w:t>
      </w:r>
      <w:hyperlink r:id="rId21">
        <w:r>
          <w:rPr>
            <w:rStyle w:val="Hyperlink"/>
          </w:rPr>
          <w:t xml:space="preserve">доступна</w:t>
        </w:r>
      </w:hyperlink>
      <w:r>
        <w:t xml:space="preserve"> </w:t>
      </w:r>
      <w:r>
        <w:t xml:space="preserve">на сайте интернет-газеты «Мой район Донской».</w:t>
      </w:r>
    </w:p>
    <w:p>
      <w:pPr>
        <w:pStyle w:val="BodyText"/>
      </w:pPr>
      <w:r>
        <w:t xml:space="preserve">Напомним, что специальную площадку для проведения купаний также организовали на Борисовских прудах.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http://brateevo.mos.ru/presscenter/news/detail/8632788.html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news/detail/8632788.html" TargetMode="External" /><Relationship Type="http://schemas.openxmlformats.org/officeDocument/2006/relationships/hyperlink" Id="rId21" Target="http://gazeta-moy-rayon-donskoy.ru/2020/01/18/58754/" TargetMode="External" /><Relationship Type="http://schemas.openxmlformats.org/officeDocument/2006/relationships/hyperlink" Id="rId20" Target="http://uploads.gazeta-brateevo.ru/2020/01/%D0%BA%D1%80%D0%B5%D1%89%D0%B5%D0%BD%D0%B8%D0%B5-%D0%BF%D1%80%D1%83%D0%B4-%D0%B1%D0%B5%D0%BA%D0%B5%D1%82-2020-%D0%B3%D0%BE%D0%B4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news/detail/8632788.html" TargetMode="External" /><Relationship Type="http://schemas.openxmlformats.org/officeDocument/2006/relationships/hyperlink" Id="rId21" Target="http://gazeta-moy-rayon-donskoy.ru/2020/01/18/58754/" TargetMode="External" /><Relationship Type="http://schemas.openxmlformats.org/officeDocument/2006/relationships/hyperlink" Id="rId20" Target="http://uploads.gazeta-brateevo.ru/2020/01/%D0%BA%D1%80%D0%B5%D1%89%D0%B5%D0%BD%D0%B8%D0%B5-%D0%BF%D1%80%D1%83%D0%B4-%D0%B1%D0%B5%D0%BA%D0%B5%D1%82-2020-%D0%B3%D0%BE%D0%B4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2025-01-03T21:51:52Z</dcterms:created>
  <dcterms:modified xsi:type="dcterms:W3CDTF">2025-01-03T21:51:52Z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