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0.jpg" ContentType="image/jpe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5" w:name="Xc0b516e23c58d186dc2f28c136824c648f7ebcc"/>
    <w:p>
      <w:pPr>
        <w:pStyle w:val="Heading3"/>
      </w:pPr>
      <w:r>
        <w:t xml:space="preserve">28 марта проведено заседание постоянно действующей рабочей группы по профилактике наркомании и противодействию незаконному обороту наркотических средств, психотропных веществ и их прекурсоров в районе Братеево города Москвы</w:t>
      </w:r>
    </w:p>
    <w:p>
      <w:pPr>
        <w:pStyle w:val="FirstParagraph"/>
      </w:pPr>
      <w:r>
        <w:t xml:space="preserve">31.03.2025</w:t>
      </w:r>
    </w:p>
    <w:p>
      <w:pPr>
        <w:pStyle w:val="BodyText"/>
      </w:pPr>
      <w:r>
        <w:drawing>
          <wp:inline>
            <wp:extent cx="5334000" cy="4000500"/>
            <wp:effectExtent b="0" l="0" r="0" t="0"/>
            <wp:docPr descr="" title="" id="21" name="Picture"/>
            <a:graphic>
              <a:graphicData uri="http://schemas.openxmlformats.org/drawingml/2006/picture">
                <pic:pic>
                  <pic:nvPicPr>
                    <pic:cNvPr descr="/mnt/u01/sites/brateevo.mos.ru/www/IMG_8638.jpe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28 марта в соответствии с планом работы постоянно действующей рабочей группы по профилактике наркомании и противодействию незаконному обороту наркотических средств, психотропных веществ и их прекурсоров в районе Братеево города Москвы на 2025 год было проведено заседание ПДРГ, на котором рассматривался ряд актуальных вопросов, в частности:</w:t>
      </w:r>
    </w:p>
    <w:p>
      <w:pPr>
        <w:pStyle w:val="BodyText"/>
      </w:pPr>
      <w:r>
        <w:t xml:space="preserve">- о результатах мониторинга наркоситуации в районе Братеево в 2024 году;</w:t>
      </w:r>
    </w:p>
    <w:p>
      <w:pPr>
        <w:pStyle w:val="BodyText"/>
      </w:pPr>
      <w:r>
        <w:t xml:space="preserve">- мерах по повышению эффективности в работе по профилактике наркомании и противодействию незаконному обороту наркотических средств, психотропных веществ и их прекурсоров на территории района в 2025 году.</w:t>
      </w:r>
    </w:p>
    <w:p>
      <w:pPr>
        <w:pStyle w:val="BodyText"/>
      </w:pPr>
      <w:r>
        <w:t xml:space="preserve">- проведение на территории района мероприятий антинаркотической направленности среди несовершеннолетних.</w:t>
      </w:r>
    </w:p>
    <w:p>
      <w:pPr>
        <w:pStyle w:val="BodyText"/>
      </w:pPr>
      <w:r>
        <w:t xml:space="preserve">В заседании приняли участие представители управы района Братеево, в том числе комиссии по делам несовершеннолетних и защите их прав, представители ГБОУ Школа № 867, ГБУ «Жилищник района Братеево», ГБУ ДСЦ «Мир молодых» и ОМВД России по району Братеево города Москвы.</w:t>
      </w:r>
    </w:p>
    <w:p>
      <w:pPr>
        <w:pStyle w:val="BodyText"/>
      </w:pPr>
      <w:r>
        <w:br/>
      </w:r>
    </w:p>
    <w:p>
      <w:pPr>
        <w:pStyle w:val="BodyText"/>
      </w:pPr>
      <w:r>
        <w:t xml:space="preserve">Адрес страницы:</w:t>
      </w:r>
      <w:r>
        <w:t xml:space="preserve"> </w:t>
      </w:r>
      <w:hyperlink r:id="rId23">
        <w:r>
          <w:rPr>
            <w:rStyle w:val="Hyperlink"/>
          </w:rPr>
          <w:t xml:space="preserve">http://brateevo.mos.ru/presscenter/news/detail/12756336.html</w:t>
        </w:r>
      </w:hyperlink>
    </w:p>
    <w:p>
      <w:pPr>
        <w:pStyle w:val="BodyText"/>
      </w:pPr>
      <w:hyperlink r:id="rId24">
        <w:r>
          <w:rPr>
            <w:rStyle w:val="Hyperlink"/>
          </w:rPr>
          <w:t xml:space="preserve">Управа района Братеево города Москвы</w:t>
        </w:r>
      </w:hyperlink>
    </w:p>
    <w:bookmarkEnd w:id="25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10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m:mathPr>
    <m:mathFont m:val="Cambria Math"/>
    <m:brkBin m:val="before"/>
    <m:brkBinSub m:val="--"/>
    <m:smallFrac m:val="0"/>
    <m:dispDef/>
    <m:lMargin m:val="0"/>
    <m:rMargin m:val="0"/>
    <m:wrapRight/>
    <m:intLim m:val="subSup"/>
    <m:naryLim m:val="undOvr"/>
  </m:mathPr>
  <w:themeFontLang w:val="en-US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pPr>
      <w:spacing w:after="180" w:before="180"/>
    </w:pPr>
    <w:qFormat/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keepNext/>
      <w:keepLines/>
      <w:spacing w:after="240" w:before="240"/>
      <w:jc w:val="center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4"/>
      <w:szCs w:val="24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i/>
      <w:bCs/>
      <w:color w:themeColor="accent1" w:val="4F81BD"/>
      <w:sz w:val="24"/>
      <w:szCs w:val="24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Cs/>
      <w:color w:themeColor="accent1" w:val="4F81BD"/>
      <w:sz w:val="24"/>
      <w:szCs w:val="24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7" w:type="paragraph">
    <w:name w:val="Heading 7"/>
    <w:basedOn w:val="Normal"/>
    <w:next w:val="BodyText"/>
    <w:uiPriority w:val="9"/>
    <w:unhideWhenUsed/>
    <w:qFormat/>
    <w:pPr>
      <w:keepNext/>
      <w:keepLines/>
      <w:spacing w:after="0" w:before="200"/>
      <w:outlineLvl w:val="6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8" w:type="paragraph">
    <w:name w:val="Heading 8"/>
    <w:basedOn w:val="Normal"/>
    <w:next w:val="BodyText"/>
    <w:uiPriority w:val="9"/>
    <w:unhideWhenUsed/>
    <w:qFormat/>
    <w:pPr>
      <w:keepNext/>
      <w:keepLines/>
      <w:spacing w:after="0" w:before="200"/>
      <w:outlineLvl w:val="7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9" w:type="paragraph">
    <w:name w:val="Heading 9"/>
    <w:basedOn w:val="Normal"/>
    <w:next w:val="BodyText"/>
    <w:uiPriority w:val="9"/>
    <w:unhideWhenUsed/>
    <w:qFormat/>
    <w:pPr>
      <w:keepNext/>
      <w:keepLines/>
      <w:spacing w:after="0" w:before="200"/>
      <w:outlineLvl w:val="8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vAlign w:val="bottom"/>
        <w:tcBorders>
          <w:bottom w:val="single"/>
        </w:tcBorders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0" Target="media/rId20.jpg" /><Relationship Type="http://schemas.openxmlformats.org/officeDocument/2006/relationships/hyperlink" Id="rId24" Target="http://brateevo.mos.ru" TargetMode="External" /><Relationship Type="http://schemas.openxmlformats.org/officeDocument/2006/relationships/hyperlink" Id="rId23" Target="http://brateevo.mos.ru/presscenter/news/detail/12756336.html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24" Target="http://brateevo.mos.ru" TargetMode="External" /><Relationship Type="http://schemas.openxmlformats.org/officeDocument/2006/relationships/hyperlink" Id="rId23" Target="http://brateevo.mos.ru/presscenter/news/detail/12756336.html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2025-04-10T03:41:34Z</dcterms:created>
  <dcterms:modified xsi:type="dcterms:W3CDTF">2025-04-10T03:41:34Z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