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d6afe46aa17ef078693b13f3f4ae0f7c7a3c21"/>
    <w:p>
      <w:pPr>
        <w:pStyle w:val="Heading3"/>
      </w:pPr>
      <w:r>
        <w:t xml:space="preserve">Филиал Южный ГУП «Мосгортранс» приглашает на работу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drawing>
          <wp:inline>
            <wp:extent cx="3773424" cy="544982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присоединяйся%20к%20команде%20Мостранспорт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3424" cy="54498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http://brateevo.mos.ru/presscenter/news/detail/12401799.html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news/detail/124017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news/detail/124017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2025-08-05T14:50:58Z</dcterms:created>
  <dcterms:modified xsi:type="dcterms:W3CDTF">2025-08-05T14:50:58Z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