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2a79e63ffe66a7f96ea7b737e7c43c5039fa1"/>
    <w:p>
      <w:pPr>
        <w:pStyle w:val="Heading3"/>
      </w:pPr>
      <w:r>
        <w:t xml:space="preserve">Мы уже в школе будущего — учитель Екатерина Иваничева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rPr>
          <w:iCs/>
          <w:i/>
        </w:rPr>
        <w:t xml:space="preserve">Участники проекта «Активный гражданин» </w:t>
      </w:r>
      <w:hyperlink r:id="rId20">
        <w:r>
          <w:rPr>
            <w:rStyle w:val="Hyperlink"/>
            <w:iCs/>
            <w:i/>
          </w:rPr>
          <w:t xml:space="preserve">положительно оценили</w:t>
        </w:r>
      </w:hyperlink>
      <w:r>
        <w:rPr>
          <w:iCs/>
          <w:i/>
        </w:rPr>
        <w:t xml:space="preserve"> работу «Московской электронной школы» (МЭШ). Почти 84% голосовавших из тех, кто пользовался или пользуется сервисами МЭШ, назвали их полезными и функциональными. Сегодня МЭШ — это комплексный широкомасштабный проект для учителей, учащихся и их родителей. Его цель — улучшить процесс образования, используя современные технологии, такие как планшеты и интерактивные панели с сенсорными экранами. У МЭШ есть собственная электронная библиотека, которая содержит цифровые учебные пособия и мультимедийные уроки.</w:t>
      </w:r>
    </w:p>
    <w:p>
      <w:pPr>
        <w:pStyle w:val="BodyText"/>
      </w:pPr>
      <w:r>
        <w:rPr>
          <w:iCs/>
          <w:i/>
        </w:rPr>
        <w:t xml:space="preserve">Учительница английского языка школы №1861 «Загорье» Екатерина Иваничева — один из самых востребованных авторов в электронной базе знаний МЭШ, она создала более 70 различных сценариев уроков. Два года назад 25-летний педагог загрузила свой первый интерактивный урок в библиотеку МЭШ. Через несколько месяцев он вошел в тройку самых популярных.</w:t>
      </w:r>
    </w:p>
    <w:p>
      <w:pPr>
        <w:pStyle w:val="BodyText"/>
      </w:pPr>
      <w:r>
        <w:rPr>
          <w:bCs/>
          <w:b/>
        </w:rPr>
        <w:t xml:space="preserve">— Как вам пришла идея создать урок для </w:t>
      </w:r>
      <w:r>
        <w:rPr>
          <w:iCs/>
          <w:i/>
          <w:bCs/>
          <w:b/>
        </w:rPr>
        <w:t xml:space="preserve">«Московской электронной школы»</w:t>
      </w:r>
      <w:r>
        <w:rPr>
          <w:bCs/>
          <w:b/>
        </w:rPr>
        <w:t xml:space="preserve">?</w:t>
      </w:r>
    </w:p>
    <w:p>
      <w:pPr>
        <w:pStyle w:val="BodyText"/>
      </w:pPr>
      <w:r>
        <w:t xml:space="preserve">— Это было в мае 2017-го, в конце учебного года. Через электронный журнал я вошла в библиотеку МЭШ и увидела урок коллеги. И если до этого мне не попадались красивые, приметные сценарии, не бросались в глаза, то этот понравился, и мне захотелось создать свой. И все лето я работала над двумя программами. У меня два-три раза отклоняли мои наработки с различными комментариями, я их исправляла, совершенствовала, и в конце концов они появились в базе.</w:t>
      </w:r>
    </w:p>
    <w:p>
      <w:pPr>
        <w:pStyle w:val="BodyText"/>
      </w:pPr>
      <w:r>
        <w:rPr>
          <w:bCs/>
          <w:b/>
        </w:rPr>
        <w:t xml:space="preserve">— Как назывался ваш первый урок?</w:t>
      </w:r>
    </w:p>
    <w:p>
      <w:pPr>
        <w:pStyle w:val="BodyText"/>
      </w:pPr>
      <w:r>
        <w:t xml:space="preserve">— Это был урок для шестого класса, и он назывался Who’s who («Кто есть кто»). Самопрезентация и умение расспросить окружающих, а кто же они. На самом деле, по сравнению с тем, что я и мои коллеги делаем сейчас, урок достаточно прост. Он стал пробой пера, там не так много интерактивных заданий.</w:t>
      </w:r>
    </w:p>
    <w:p>
      <w:pPr>
        <w:pStyle w:val="BodyText"/>
      </w:pPr>
      <w:r>
        <w:rPr>
          <w:bCs/>
          <w:b/>
        </w:rPr>
        <w:t xml:space="preserve">— Первый урок вы создавали три месяца. А сколько сейчас уходит времени?</w:t>
      </w:r>
    </w:p>
    <w:p>
      <w:pPr>
        <w:pStyle w:val="BodyText"/>
      </w:pPr>
      <w:r>
        <w:t xml:space="preserve">— Это трудоемкий процесс. На один сценарий уходит несколько дней. А если есть замечания и необходимость доработки — в итоге сроки могут увеличиться до месяца. Сейчас я сразу работаю над тематическим блоком, включающим несколько занятий, которые потом одобряют примерно в одно время.</w:t>
      </w:r>
    </w:p>
    <w:p>
      <w:pPr>
        <w:pStyle w:val="BodyText"/>
      </w:pPr>
      <w:r>
        <w:rPr>
          <w:bCs/>
          <w:b/>
        </w:rPr>
        <w:t xml:space="preserve">— Как вы узнали, что урок вошел в тройку популярных за 2018‒2019 гг.?</w:t>
      </w:r>
    </w:p>
    <w:p>
      <w:pPr>
        <w:pStyle w:val="BodyText"/>
      </w:pPr>
      <w:r>
        <w:t xml:space="preserve">— Родители моих учеников прислали ссылку на mos.ru, там были мои имя и фамилия. Если честно, я долго не верила, что моими уроками пользуются. Да, были просмотры, но я не придавала этому особого значения. Когда я узнала, что урок стал одним из самых популярных, мне захотелось делать дальше, делать больше.</w:t>
      </w:r>
    </w:p>
    <w:p>
      <w:pPr>
        <w:pStyle w:val="BodyText"/>
      </w:pPr>
      <w:r>
        <w:rPr>
          <w:bCs/>
          <w:b/>
        </w:rPr>
        <w:t xml:space="preserve">— Чем отличается электронный урок от обычного?</w:t>
      </w:r>
    </w:p>
    <w:p>
      <w:pPr>
        <w:pStyle w:val="BodyText"/>
      </w:pPr>
      <w:r>
        <w:t xml:space="preserve">— Когда я училась в школе, у нас не было электронных приспособлений. Был учитель, учебник и тетрадь. Теперь урок построен намного интереснее за счет интерактивных заданий, «умных» досок. Я на своих уроках максимально использую эти возможности. К примеру, прошу соотнести слова с переводом. Ученики выбирают ответы на своих планшетах. Важно, что дети видят свои результаты, свои успехи сразу. К тому же современный ребенок привык взаимодействовать с гаджетами, для него такая подача материала — знакомый формат. Я не провожу ни один урок без «Московской электронной школы», иначе есть шанс, что дети заскучают. И хорошо, что МЭШ связан с электронным журналом. Любой сценарий можно прикрепить к домашнему заданию, для того чтобы школьник мог еще раз пройти его самостоятельно. Очень удобно, особенно для тех, кто болеет и не может присутствовать в классе.</w:t>
      </w:r>
    </w:p>
    <w:p>
      <w:pPr>
        <w:pStyle w:val="BodyText"/>
      </w:pPr>
      <w:r>
        <w:rPr>
          <w:bCs/>
          <w:b/>
        </w:rPr>
        <w:t xml:space="preserve">— Как ученики реагируют на ваши успехи в МЭШ?</w:t>
      </w:r>
    </w:p>
    <w:p>
      <w:pPr>
        <w:pStyle w:val="BodyText"/>
      </w:pPr>
      <w:r>
        <w:t xml:space="preserve">— Некоторые дети и родители просматривают сайт mos.ru, приходят и говорят: «А мы вас видели, а мы читали ваше интервью. Ой, как здорово, как много уроков, оказывается, вы уже сделали. Вы у нас такая молодец!». Они не могут понять, когда я все успеваю.</w:t>
      </w:r>
    </w:p>
    <w:p>
      <w:pPr>
        <w:pStyle w:val="BodyText"/>
      </w:pPr>
      <w:r>
        <w:rPr>
          <w:bCs/>
          <w:b/>
        </w:rPr>
        <w:t xml:space="preserve">— Как вы думаете, почему ваши уроки становятся популярными? В чем секрет?</w:t>
      </w:r>
    </w:p>
    <w:p>
      <w:pPr>
        <w:pStyle w:val="BodyText"/>
      </w:pPr>
      <w:r>
        <w:t xml:space="preserve">— Думаю, коллеги, которые используют мои разработки, видят, что я вкладываю душу в свои уроки. Я стараюсь создавать яркие сценарии, удобные, интересные, использую крупный шрифт, придумываю дополнительные задания. Я не могу позволить себе сделать некачественный урок.</w:t>
      </w:r>
    </w:p>
    <w:p>
      <w:pPr>
        <w:pStyle w:val="BodyText"/>
      </w:pPr>
      <w:r>
        <w:rPr>
          <w:bCs/>
          <w:b/>
        </w:rPr>
        <w:t xml:space="preserve">— Как вы стали учителем английского языка? Что привело вас в профессию?</w:t>
      </w:r>
    </w:p>
    <w:p>
      <w:pPr>
        <w:pStyle w:val="BodyText"/>
      </w:pPr>
      <w:r>
        <w:t xml:space="preserve">— В школе мне очень нравился английский. И к 11-му классу я точно понимала, что буду учиться на педагога. Хотя преподавать в школу я пошла не сразу. До этого я работала в торговле, в сфере продаж. Когда мне сказали, что есть вакансия учителя, я решила попробовать себя. Пришла на декретное место в середине года и очень переживала, что у меня что-то не получается. Думала, что до конца года надо точно доработать, посмотреть, справлюсь ли я с этим. Поработала до лета и поняла, что учить детей — это мое, что я не ошиблась. С самого начала, когда я пришла в школу, сразу захотела попробовать, смогу ли я сделать уроки интереснее, и я начала с создания презентаций. Детям это понравилось.</w:t>
      </w:r>
    </w:p>
    <w:p>
      <w:pPr>
        <w:pStyle w:val="BodyText"/>
      </w:pPr>
      <w:r>
        <w:rPr>
          <w:bCs/>
          <w:b/>
        </w:rPr>
        <w:t xml:space="preserve">— Какой вы видите школу будущего?</w:t>
      </w:r>
    </w:p>
    <w:p>
      <w:pPr>
        <w:pStyle w:val="BodyText"/>
      </w:pPr>
      <w:r>
        <w:t xml:space="preserve">— Мне кажется, мы уже в школе будущего, когда учитель является помощником и направляет учеников, дает возможность, показывает варианты, где можно найти и узнать для себя что-то новое. Мои дети стали использовать МЭШ не только в рамках изучения английского языка, они заметили, что на каждом уроке я пользуюсь электронной школой, стали пользоваться ей  самостоятельно и получать дополнительные знания и в других областях.</w:t>
      </w:r>
    </w:p>
    <w:p>
      <w:pPr>
        <w:pStyle w:val="BodyText"/>
      </w:pPr>
      <w:r>
        <w:rPr>
          <w:bCs/>
          <w:b/>
        </w:rPr>
        <w:t xml:space="preserve">— В «Активном гражданине» проводятся голосования, посвященные МЭШ, в них участвуют и школьники, и их родители. Что бы вы им пожелали?</w:t>
      </w:r>
    </w:p>
    <w:p>
      <w:pPr>
        <w:pStyle w:val="BodyText"/>
      </w:pPr>
      <w:r>
        <w:t xml:space="preserve">— Я желаю всем москвичам участвовать в проекте «Активный гражданин», становиться частью города, влиять на улучшения в жизни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http://brateevo.mos.ru/presscenter/active-citizen/detail/8638570.html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active-citizen/detail/8638570.html" TargetMode="External" /><Relationship Type="http://schemas.openxmlformats.org/officeDocument/2006/relationships/hyperlink" Id="rId20" Target="https://ag.mos.ru/news/35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active-citizen/detail/8638570.html" TargetMode="External" /><Relationship Type="http://schemas.openxmlformats.org/officeDocument/2006/relationships/hyperlink" Id="rId20" Target="https://ag.mos.ru/news/35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2025-08-03T08:03:50Z</dcterms:created>
  <dcterms:modified xsi:type="dcterms:W3CDTF">2025-08-03T08:03:50Z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