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192110080541944bbd876ac3f2314c4fb523ef"/>
    <w:p>
      <w:pPr>
        <w:pStyle w:val="Heading3"/>
      </w:pPr>
      <w:r>
        <w:t xml:space="preserve">На портале Активный гражданин стартовала Акция «Елочный круговорот»: в Новый год — с заботой об экологии</w:t>
      </w:r>
    </w:p>
    <w:p>
      <w:pPr>
        <w:pStyle w:val="FirstParagraph"/>
      </w:pPr>
      <w:r>
        <w:t xml:space="preserve">06.12.2022</w:t>
      </w:r>
    </w:p>
    <w:p>
      <w:pPr>
        <w:pStyle w:val="BodyText"/>
      </w:pPr>
      <w:r>
        <w:t xml:space="preserve">Новый год можно провести с пользой для экологии. И неважно, какой символ праздника для украшения дома вы выберете: искусственную елку или живую. К примеру, срубленное дерево после Нового года можно отправить на добрые дела: бесплатно утилизировать с помощью специальных пунктов сбора новогодних елей городской экологической акции «Елочный круговорот». Собранные деревья переработают в щепу, которую используют при благоустройстве улиц, обустройстве экологических троп, а также в вольерах животных.</w:t>
      </w:r>
    </w:p>
    <w:p>
      <w:pPr>
        <w:pStyle w:val="BodyText"/>
      </w:pPr>
      <w:r>
        <w:t xml:space="preserve">В начале этого года после прошлых новогодних праздников москвичи сдали на утилизацию около 49 тысяч хвойных деревьев. Их распределили по 11 пунктам переработки, где из них сделали щепу. Ее использовали при прокладке экологических троп и подсыпали в вольеры к животным. Но чтобы щепа получилась действительно экологичной, перед сдачей в пункт приема важно снять с елей все украшения и мишуру.</w:t>
      </w:r>
    </w:p>
    <w:p>
      <w:pPr>
        <w:pStyle w:val="BodyText"/>
      </w:pPr>
      <w:r>
        <w:t xml:space="preserve">Акция «Елочный круговорот» не только помогает грамотной утилизации новогодних деревьев, но и привлекает внимание населения к проблеме раздельного сбора отходов. На мусорных полигонах, куда попадают неправильно утилизированные ели, нет условий для их естественного разложения, поэтому органические вещества не могут вернуться в почву.</w:t>
      </w:r>
    </w:p>
    <w:p>
      <w:pPr>
        <w:pStyle w:val="BodyText"/>
      </w:pPr>
      <w:r>
        <w:t xml:space="preserve">А Вы планируете украсить свой дом новогодней елкой? Вы уже сдавали новогодние ели в акции «Елочный круговорот»?</w:t>
      </w:r>
    </w:p>
    <w:p>
      <w:pPr>
        <w:pStyle w:val="BodyText"/>
      </w:pPr>
      <w:r>
        <w:t xml:space="preserve"> </w:t>
      </w:r>
    </w:p>
    <w:p>
      <w:pPr>
        <w:pStyle w:val="BodyText"/>
      </w:pPr>
      <w:r>
        <w:br/>
      </w:r>
    </w:p>
    <w:p>
      <w:pPr>
        <w:pStyle w:val="BodyText"/>
      </w:pPr>
      <w:r>
        <w:t xml:space="preserve">Адрес страницы:</w:t>
      </w:r>
      <w:r>
        <w:t xml:space="preserve"> </w:t>
      </w:r>
      <w:hyperlink r:id="rId20">
        <w:r>
          <w:rPr>
            <w:rStyle w:val="Hyperlink"/>
          </w:rPr>
          <w:t xml:space="preserve">http://brateevo.mos.ru/presscenter/active-citizen/detail/11271441.html</w:t>
        </w:r>
      </w:hyperlink>
    </w:p>
    <w:p>
      <w:pPr>
        <w:pStyle w:val="BodyText"/>
      </w:pPr>
      <w:hyperlink r:id="rId21">
        <w:r>
          <w:rPr>
            <w:rStyle w:val="Hyperlink"/>
          </w:rPr>
          <w:t xml:space="preserve">Управа района Братеево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brateevo.mos.ru" TargetMode="External" /><Relationship Type="http://schemas.openxmlformats.org/officeDocument/2006/relationships/hyperlink" Id="rId20" Target="http://brateevo.mos.ru/presscenter/active-citizen/detail/11271441.html" TargetMode="External" /></Relationships>
</file>

<file path=word/_rels/footnotes.xml.rels><?xml version="1.0" encoding="UTF-8"?><Relationships xmlns="http://schemas.openxmlformats.org/package/2006/relationships"><Relationship Type="http://schemas.openxmlformats.org/officeDocument/2006/relationships/hyperlink" Id="rId21" Target="http://brateevo.mos.ru" TargetMode="External" /><Relationship Type="http://schemas.openxmlformats.org/officeDocument/2006/relationships/hyperlink" Id="rId20" Target="http://brateevo.mos.ru/presscenter/active-citizen/detail/1127144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2024-07-06T07:21:48Z</dcterms:created>
  <dcterms:modified xsi:type="dcterms:W3CDTF">2024-07-06T07:21:48Z</dcterms:modified>
</cp:coreProperties>
</file>

<file path=docProps/custom.xml><?xml version="1.0" encoding="utf-8"?>
<Properties xmlns="http://schemas.openxmlformats.org/officeDocument/2006/custom-properties" xmlns:vt="http://schemas.openxmlformats.org/officeDocument/2006/docPropsVTypes"/>
</file>