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ed74e6f9ebc25f9f2cdd8ae104d0c0974347e"/>
    <w:p>
      <w:pPr>
        <w:pStyle w:val="Heading3"/>
      </w:pPr>
      <w:r>
        <w:t xml:space="preserve">План мероприятий по управе района Братеево с 04 августа по 10 августа 2025 года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rPr>
          <w:bCs/>
          <w:b/>
        </w:rPr>
        <w:t xml:space="preserve">ОСНОВНЫЕ МЕРОПРИЯТИЯ,</w:t>
      </w:r>
    </w:p>
    <w:p>
      <w:pPr>
        <w:pStyle w:val="BodyText"/>
      </w:pPr>
      <w:r>
        <w:rPr>
          <w:bCs/>
          <w:b/>
        </w:rPr>
        <w:t xml:space="preserve">планируемые управой района Братеево</w:t>
      </w:r>
    </w:p>
    <w:p>
      <w:pPr>
        <w:pStyle w:val="BodyText"/>
      </w:pPr>
      <w:r>
        <w:rPr>
          <w:bCs/>
          <w:b/>
        </w:rPr>
        <w:t xml:space="preserve">с 04 августа по 10 августа 2025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04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с аппаратом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21)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организационного отдела и отдела по взаимодействию с населением управы района Братеево.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граждан и организаций.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05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22)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заместителем главы управы по вопросам экономики, торговли и услуг.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06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21)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заместителем главы управы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комиссии по делам несовершеннолетних и защите их прав района Братеево.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Тепловой комиссии.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02)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первым заместителем главы управы по вопросам ЖКХ, благоустройства и строительства.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09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главой управы с жителями территории района Братеево</w:t>
            </w:r>
            <w:r>
              <w:t xml:space="preserve"> </w:t>
            </w:r>
            <w:r>
              <w:t xml:space="preserve">по адресам:</w:t>
            </w:r>
          </w:p>
          <w:p>
            <w:pPr>
              <w:jc w:val="left"/>
            </w:pPr>
            <w:r>
              <w:t xml:space="preserve">- ул. Борисовские пруды, д. 42;</w:t>
            </w:r>
          </w:p>
          <w:p>
            <w:pPr>
              <w:jc w:val="left"/>
            </w:pPr>
            <w:r>
              <w:t xml:space="preserve">- ул. Алма-Атинская, д. 3, корп. 2.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10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(контроль за санитарным состоянием территории района).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территории около станций метро «Алма-Атинская» и «Борисово».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Обход дворовых территорий на предмет санитарного состояния.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Ежедневный мониторинг и контроль за проведением санитарной обработки подъездов МКД (приквартирных холлов, мест общего пользования, лестничных маршей, лифтовых кабин и холлов, мусорокамерных помещений, стволов мусоропроводов; дезинсекции и дератизации мусорокамерных помещений и техподполья жилых домов) на территории района Братеево. Обработка контейнеров и контейнерных площадок.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свободной площади в связи с выбытием граждан в целях предупреждения самозахвата и незаконного проживания.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противопожарной безопасности МКД.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период с 01.06.2025 по 07.09.2025 участие сотрудников организационного отдела и отдела по взаимодействию  с населением в проекте Мэра Москвы "Лето в Москве". Площадка будет функционировать с 10.00 до 20.00 часов в парковой территории "Шмелевский ручей" (территория района Орехово-Борисово Южное). В программе спортивные и творческие мероприятия, мастер-классы и концертная программа.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содержания стендов на территории  района Братеево.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технического состояния спортивных площадок на территории района Братеево.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Объезд и обход территории района (контроль за санитарным состоянием территории, прилегающей к объектам торговли и услуг).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Ежедневный мониторинг цен на основные виды продуктов питания ООО «Лента»</w:t>
            </w:r>
          </w:p>
          <w:p>
            <w:pPr>
              <w:jc w:val="left"/>
            </w:pPr>
            <w:r>
              <w:t xml:space="preserve">ул. Борисовские пруды, д.26, корп.2.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Приведение программы ЕГАС СИОПР, ИАС МКР и Торгового реестра в соответствии с дислокацией.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территории района по пресечению несанкционированной торговли.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территории района по вопросу размещения игорных, покерных и лотерейных автоматов.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Москвы от 11.12.2013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РФ от 19.10.2017 № 1273-ПП "Об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(территории)".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предприятий потребительского рынка по размещению информационных конструкций в соответствии с постановлением Правительства Москвы от 25.12.2013 № 902-ПП «О размещении информационных конструкций в городе Москве».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http://brateevo.mos.ru/meropriyatiya/detail/13128099.html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3128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3128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2025-08-05T14:51:06Z</dcterms:created>
  <dcterms:modified xsi:type="dcterms:W3CDTF">2025-08-05T14:51:06Z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