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6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3badf04f8448dd304305d6d61a5bc940ed54cfd"/>
    <w:p>
      <w:pPr>
        <w:pStyle w:val="Heading3"/>
      </w:pPr>
      <w:r>
        <w:t xml:space="preserve">21 августа, в преддверии праздника, посвященного Дню Российского флага</w:t>
      </w:r>
    </w:p>
    <w:p>
      <w:pPr>
        <w:pStyle w:val="FirstParagraph"/>
      </w:pPr>
      <w:r>
        <w:t xml:space="preserve">26.08.2015</w:t>
      </w:r>
    </w:p>
    <w:p>
      <w:pPr>
        <w:pStyle w:val="BodyText"/>
      </w:pPr>
      <w:r>
        <w:t xml:space="preserve">21 августа, в преддверии праздника, посвященного Дню Российского флага, Молодежная палата района Братеево совместно с ГБУ ДСЦ "Мир молодых" и их воспитанниками провела акцию по раздаче лент-триколоров и флажков на территории района.</w:t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rateevo.mos.ru/www/yCJxle96RS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brateevo.mos.ru/www/_BISWiBDzfk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brateevo.mos.ru/www/bHDdB-Iodm8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http://brateevo.mos.ru/junior-chamber/detail/2100010.html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района Братеево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20" Target="media/rId20.jpg" /><Relationship Type="http://schemas.openxmlformats.org/officeDocument/2006/relationships/hyperlink" Id="rId30" Target="http://brateevo.mos.ru" TargetMode="External" /><Relationship Type="http://schemas.openxmlformats.org/officeDocument/2006/relationships/hyperlink" Id="rId29" Target="http://brateevo.mos.ru/junior-chamber/detail/210001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brateevo.mos.ru" TargetMode="External" /><Relationship Type="http://schemas.openxmlformats.org/officeDocument/2006/relationships/hyperlink" Id="rId29" Target="http://brateevo.mos.ru/junior-chamber/detail/21000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2025-01-28T19:01:46Z</dcterms:created>
  <dcterms:modified xsi:type="dcterms:W3CDTF">2025-01-28T19:01:46Z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