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6ae7d32240b84d6d694849908ac2019eec7bbd"/>
    <w:p>
      <w:pPr>
        <w:pStyle w:val="Heading3"/>
      </w:pPr>
      <w:r>
        <w:t xml:space="preserve">Как записаться в Молодежный парламент Москвы</w:t>
      </w:r>
    </w:p>
    <w:p>
      <w:pPr>
        <w:pStyle w:val="FirstParagraph"/>
      </w:pPr>
      <w:r>
        <w:t xml:space="preserve">16.10.2022</w:t>
      </w:r>
    </w:p>
    <w:p>
      <w:pPr>
        <w:pStyle w:val="BodyText"/>
      </w:pPr>
      <w:r>
        <w:rPr>
          <w:bCs/>
          <w:b/>
        </w:rPr>
        <w:t xml:space="preserve">Что такое Молодежный парламент Москвы?</w:t>
      </w:r>
    </w:p>
    <w:p>
      <w:pPr>
        <w:pStyle w:val="BodyText"/>
      </w:pPr>
      <w:r>
        <w:t xml:space="preserve">Молодежный парламент – сообщество активной молодежи столицы. Молодые парламентарии – это юноши и девушки от 16 до 28 лет, объединенные общей идеей сделать любимый город еще лучше. В каждом районе и поселении действует молодежная палата. А самые инициативные члены районных палат попадают в консультативно-совещательный орган при законодательном органе Москвы – Молодежную палату при Мосгордуме.</w:t>
      </w:r>
      <w:r>
        <w:br/>
      </w:r>
    </w:p>
    <w:p>
      <w:pPr>
        <w:pStyle w:val="BodyText"/>
      </w:pPr>
      <w:r>
        <w:rPr>
          <w:bCs/>
          <w:b/>
        </w:rPr>
        <w:t xml:space="preserve">Как попасть в Молодежную палату района Братеево?</w:t>
      </w:r>
    </w:p>
    <w:p>
      <w:pPr>
        <w:pStyle w:val="BodyText"/>
      </w:pPr>
      <w:r>
        <w:t xml:space="preserve">Если ты молод, энергичен и хочешь попробовать себя в общественной деятельности, приглашаем тебя стать членом Молодежной палаты района Братеево.</w:t>
      </w:r>
    </w:p>
    <w:p>
      <w:pPr>
        <w:pStyle w:val="BodyText"/>
      </w:pPr>
      <w:r>
        <w:rPr>
          <w:iCs/>
          <w:i/>
        </w:rPr>
        <w:t xml:space="preserve">Контактные телефоны: 8-495-342-42-70.</w:t>
      </w:r>
      <w:r>
        <w:br/>
      </w:r>
    </w:p>
    <w:p>
      <w:pPr>
        <w:pStyle w:val="BodyText"/>
      </w:pPr>
      <w:r>
        <w:br/>
      </w:r>
      <w:r>
        <w:rPr>
          <w:iCs/>
          <w:i/>
        </w:rPr>
        <w:t xml:space="preserve">У Молодежного парламента Москвы есть уникальный ресурс – сайт «Движок» (</w:t>
      </w:r>
      <w:hyperlink r:id="rId20">
        <w:r>
          <w:rPr>
            <w:rStyle w:val="Hyperlink"/>
            <w:iCs/>
            <w:i/>
          </w:rPr>
          <w:t xml:space="preserve">http://dk.mos.ru/</w:t>
        </w:r>
      </w:hyperlink>
      <w:r>
        <w:rPr>
          <w:iCs/>
          <w:i/>
        </w:rPr>
        <w:t xml:space="preserve">). Здесь каждый молодой житель столицы может заполнить заявку на вступление в молодежную палату своего района. </w:t>
      </w:r>
    </w:p>
    <w:p>
      <w:pPr>
        <w:pStyle w:val="BodyText"/>
      </w:pPr>
      <w:r>
        <w:br/>
      </w:r>
      <w:r>
        <w:rPr>
          <w:bCs/>
          <w:b/>
        </w:rPr>
        <w:t xml:space="preserve">Зачем вступать в Молодежный парламент?</w:t>
      </w:r>
      <w:r>
        <w:br/>
      </w:r>
      <w:r>
        <w:br/>
      </w:r>
    </w:p>
    <w:p>
      <w:pPr>
        <w:pStyle w:val="BodyText"/>
      </w:pPr>
      <w:r>
        <w:t xml:space="preserve">Молодежный парламент поможет юношам и девушкам получить необходимые для современного человека знания и навыки. Например, те, кто всерьез хочет строить политическую карьеру, может познакомиться с устройством различных государственных институтов в рамках проекта «Школа молодого политика». Тем, кто всю жизнь мечтал научиться побеждать соперников в дискуссиях, отлично подойдет проект «Мастер слова» – познавательный курс обучения ораторскому мастерству и отработка этого мастерства на дебатах. Небезразличные к будущему планеты могут присоединиться к эковолонтерскому движению #МосЭко, а если кому-то хочется помогать тем, кто попал в трудную ситуацию – для него всегда найдется место в плотном строю московской «Армии добра».</w:t>
      </w:r>
    </w:p>
    <w:p>
      <w:pPr>
        <w:pStyle w:val="BodyText"/>
      </w:pPr>
      <w:r>
        <w:t xml:space="preserve">Все актуальные новости из жизни вселенной Молодежного парламента Москвы публикуются на «Движке» и в социальных сетях:</w:t>
      </w:r>
    </w:p>
    <w:p>
      <w:pPr>
        <w:pStyle w:val="BodyText"/>
      </w:pPr>
    </w:p>
    <w:p>
      <w:pPr>
        <w:pStyle w:val="BodyText"/>
      </w:pPr>
      <w:hyperlink r:id="rId21">
        <w:r>
          <w:rPr>
            <w:rStyle w:val="Hyperlink"/>
          </w:rPr>
          <w:t xml:space="preserve">https://vk.com/molparlam</w:t>
        </w:r>
      </w:hyperlink>
      <w:r>
        <w:br/>
      </w:r>
      <w:r>
        <w:t xml:space="preserve">https://vk.com/brateevo_molparlam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http://brateevo.mos.ru/junior-chamber/detail/11119310.html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junior-chamber/detail/11119310.html" TargetMode="External" /><Relationship Type="http://schemas.openxmlformats.org/officeDocument/2006/relationships/hyperlink" Id="rId20" Target="http://dk.mos.ru/" TargetMode="External" /><Relationship Type="http://schemas.openxmlformats.org/officeDocument/2006/relationships/hyperlink" Id="rId21" Target="https://vk.com/molparla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junior-chamber/detail/11119310.html" TargetMode="External" /><Relationship Type="http://schemas.openxmlformats.org/officeDocument/2006/relationships/hyperlink" Id="rId20" Target="http://dk.mos.ru/" TargetMode="External" /><Relationship Type="http://schemas.openxmlformats.org/officeDocument/2006/relationships/hyperlink" Id="rId21" Target="https://vk.com/molparla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2025-08-06T07:35:55Z</dcterms:created>
  <dcterms:modified xsi:type="dcterms:W3CDTF">2025-08-06T07:35:55Z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