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21344d212795eb05fa6cf144efe5e953c6e7f"/>
    <w:p>
      <w:pPr>
        <w:pStyle w:val="Heading3"/>
      </w:pPr>
      <w:r>
        <w:t xml:space="preserve">Благоустройство территории района Братеево в 2021 году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  <w:r>
        <w:rPr>
          <w:bCs/>
          <w:b/>
        </w:rPr>
        <w:t xml:space="preserve">Благоустройство территории района Братеево в 2021 году 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соответствии постановлением Правительства Москвы от 26.12.2012 №849-ПП «О стимулировании управ районов города Москвы» запланированы следующие объемы работ на сумму –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56 497 200,00 руб</w:t>
      </w:r>
      <w:r>
        <w:rPr>
          <w:bCs/>
          <w:b/>
        </w:rPr>
        <w:t xml:space="preserve">.:</w:t>
      </w:r>
    </w:p>
    <w:p>
      <w:pPr>
        <w:pStyle w:val="BodyText"/>
      </w:pPr>
      <w:r>
        <w:rPr>
          <w:bCs/>
          <w:b/>
        </w:rPr>
        <w:t xml:space="preserve">Виды работ:</w:t>
      </w:r>
    </w:p>
    <w:p>
      <w:pPr>
        <w:pStyle w:val="BodyText"/>
      </w:pPr>
      <w:r>
        <w:t xml:space="preserve">·         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ремонт асфальтобетонного покрытия внутридворовых проездов – 8 930 кв.м.;</w:t>
      </w:r>
    </w:p>
    <w:p>
      <w:pPr>
        <w:pStyle w:val="BodyText"/>
      </w:pPr>
      <w:r>
        <w:t xml:space="preserve">·          - замена/установка бортового камня – 4 961 п.м.;</w:t>
      </w:r>
    </w:p>
    <w:p>
      <w:pPr>
        <w:pStyle w:val="BodyText"/>
      </w:pPr>
      <w:r>
        <w:t xml:space="preserve">·          - устройство/ремонт пешеходного тротуара – 2 434 кв.м.;</w:t>
      </w:r>
    </w:p>
    <w:p>
      <w:pPr>
        <w:pStyle w:val="BodyText"/>
      </w:pPr>
      <w:r>
        <w:t xml:space="preserve">·          - ремонт/устройство плиточного покрытия – 480 кв.м.;</w:t>
      </w:r>
    </w:p>
    <w:p>
      <w:pPr>
        <w:pStyle w:val="BodyText"/>
      </w:pPr>
      <w:r>
        <w:t xml:space="preserve">·          - ремонт рулонного газона – 21 500 кв.м.;</w:t>
      </w:r>
    </w:p>
    <w:p>
      <w:pPr>
        <w:pStyle w:val="BodyText"/>
      </w:pPr>
      <w:r>
        <w:t xml:space="preserve">·          - ремонт/устройство лестницы – 1 ед.;</w:t>
      </w:r>
    </w:p>
    <w:p>
      <w:pPr>
        <w:pStyle w:val="BodyText"/>
      </w:pPr>
      <w:r>
        <w:t xml:space="preserve">·          - установка ограждения по периметру детских площадок – 492 п.м.;</w:t>
      </w:r>
    </w:p>
    <w:p>
      <w:pPr>
        <w:pStyle w:val="BodyText"/>
      </w:pPr>
      <w:r>
        <w:t xml:space="preserve">·          - установка малых архитектурных форм и игрового оборудования - 35 ед.;</w:t>
      </w:r>
    </w:p>
    <w:p>
      <w:pPr>
        <w:pStyle w:val="BodyText"/>
      </w:pPr>
      <w:r>
        <w:t xml:space="preserve">·          - установка садовых диванов/урн – 94 ед.;</w:t>
      </w:r>
    </w:p>
    <w:p>
      <w:pPr>
        <w:pStyle w:val="BodyText"/>
      </w:pPr>
      <w:r>
        <w:t xml:space="preserve">·          - установка игрового комплекса – 4 ед.;</w:t>
      </w:r>
    </w:p>
    <w:p>
      <w:pPr>
        <w:pStyle w:val="BodyText"/>
      </w:pPr>
      <w:r>
        <w:t xml:space="preserve">·          - ремонт детских площадок – 4 ед.;</w:t>
      </w:r>
    </w:p>
    <w:p>
      <w:pPr>
        <w:pStyle w:val="BodyText"/>
      </w:pPr>
      <w:r>
        <w:t xml:space="preserve">·          - устройство синтетического покрытия детской площадки – 1 667 кв.м.;</w:t>
      </w:r>
    </w:p>
    <w:p>
      <w:pPr>
        <w:pStyle w:val="BodyText"/>
      </w:pPr>
      <w:r>
        <w:t xml:space="preserve">·          - устройство спортивной площадки – 2 ед.;</w:t>
      </w:r>
    </w:p>
    <w:p>
      <w:pPr>
        <w:pStyle w:val="BodyText"/>
      </w:pPr>
      <w:r>
        <w:t xml:space="preserve">·          - устройство тренажерной площадки –  1 ед.;</w:t>
      </w:r>
    </w:p>
    <w:p>
      <w:pPr>
        <w:pStyle w:val="BodyText"/>
      </w:pPr>
      <w:r>
        <w:t xml:space="preserve">·          - установка опор наружного освещения – 20 ед.;</w:t>
      </w:r>
    </w:p>
    <w:p>
      <w:pPr>
        <w:pStyle w:val="BodyText"/>
      </w:pPr>
      <w:r>
        <w:t xml:space="preserve">·          - установка антипарковочных столбиков – 60 шт.;</w:t>
      </w:r>
    </w:p>
    <w:p>
      <w:pPr>
        <w:pStyle w:val="BodyText"/>
      </w:pPr>
      <w:r>
        <w:t xml:space="preserve">·          - цветочное оформление – 16кв.м;</w:t>
      </w:r>
    </w:p>
    <w:p>
      <w:pPr>
        <w:pStyle w:val="BodyText"/>
      </w:pPr>
      <w:r>
        <w:t xml:space="preserve">·          - установка дорожных неровностей – 4 шт.;</w:t>
      </w:r>
    </w:p>
    <w:p>
      <w:pPr>
        <w:pStyle w:val="BodyText"/>
      </w:pPr>
      <w:r>
        <w:t xml:space="preserve">·          - установка дорожных знаков – 12 шт.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u w:val="single"/>
          <w:bCs/>
          <w:b/>
        </w:rPr>
        <w:t xml:space="preserve">по следующим адресам:</w:t>
      </w:r>
    </w:p>
    <w:p>
      <w:pPr>
        <w:pStyle w:val="BodyText"/>
      </w:pPr>
      <w:r>
        <w:rPr>
          <w:bCs/>
          <w:b/>
        </w:rPr>
        <w:t xml:space="preserve">1. </w:t>
      </w:r>
      <w:r>
        <w:rPr>
          <w:u w:val="single"/>
          <w:bCs/>
          <w:b/>
        </w:rPr>
        <w:t xml:space="preserve">ул. Братеевская, д.21, корп.1</w:t>
      </w:r>
      <w:r>
        <w:rPr>
          <w:bCs/>
          <w:b/>
        </w:rPr>
        <w:t xml:space="preserve">:</w:t>
      </w:r>
      <w:r>
        <w:t xml:space="preserve"> </w:t>
      </w:r>
      <w:r>
        <w:t xml:space="preserve">ремонт газона с устройством покрытия «Рулонный газон»; ремонт спортивной площадки; установка ограждения; устройство игрового комплекса; установка МАФ на детской площадке комплекса; ремонт детской площадки; установка лавочек; установка урн.</w:t>
      </w:r>
    </w:p>
    <w:p>
      <w:pPr>
        <w:pStyle w:val="BodyText"/>
      </w:pPr>
      <w:r>
        <w:rPr>
          <w:bCs/>
          <w:b/>
        </w:rPr>
        <w:t xml:space="preserve">2. </w:t>
      </w:r>
      <w:r>
        <w:rPr>
          <w:u w:val="single"/>
          <w:bCs/>
          <w:b/>
        </w:rPr>
        <w:t xml:space="preserve">ул. Братеевская, д.23, корп.1 (Активный гражданин 2021)</w:t>
      </w:r>
      <w:r>
        <w:rPr>
          <w:bCs/>
          <w:b/>
        </w:rPr>
        <w:t xml:space="preserve">:</w:t>
      </w:r>
      <w:r>
        <w:t xml:space="preserve"> </w:t>
      </w:r>
      <w:r>
        <w:t xml:space="preserve">ремонт асфальтовых покрытий; установка бортового камня; замена дорожного бортового камня; ремонт дорожно-тропиночной сети; ремонт газона с устройством покрытия «Рулонный газон»; установка ограждения; устройство игрового комплекса; установка МАФ на детской площадке; ремонт детских площадок; установка лавочек; установка урн;</w:t>
      </w:r>
    </w:p>
    <w:p>
      <w:pPr>
        <w:pStyle w:val="BodyText"/>
      </w:pPr>
      <w:r>
        <w:rPr>
          <w:bCs/>
          <w:b/>
        </w:rPr>
        <w:t xml:space="preserve">3. </w:t>
      </w:r>
      <w:r>
        <w:rPr>
          <w:u w:val="single"/>
          <w:bCs/>
          <w:b/>
        </w:rPr>
        <w:t xml:space="preserve">ул. Братеевская, д.25, корп.1</w:t>
      </w:r>
      <w:r>
        <w:rPr>
          <w:bCs/>
          <w:b/>
        </w:rPr>
        <w:t xml:space="preserve">:</w:t>
      </w:r>
      <w:r>
        <w:t xml:space="preserve"> </w:t>
      </w:r>
      <w:r>
        <w:t xml:space="preserve">ремонт асфальтовых покрытий; установка бортового камня; замена дорожного бортового камня; ремонт плиточного покрытия; ремонт газона с устройством покрытия «Рулонный газон»; установка ограждения; устройство игрового комплекса; установка МАФ на детской площадке; ремонт детских площадок; ремонт тренажерной площадки; установка лавочек; установка урн; цветочное оформление; установка топиарной фигуры;</w:t>
      </w:r>
    </w:p>
    <w:p>
      <w:pPr>
        <w:pStyle w:val="BodyText"/>
      </w:pPr>
      <w:r>
        <w:rPr>
          <w:bCs/>
          <w:b/>
        </w:rPr>
        <w:t xml:space="preserve">4. </w:t>
      </w:r>
      <w:r>
        <w:rPr>
          <w:u w:val="single"/>
          <w:bCs/>
          <w:b/>
        </w:rPr>
        <w:t xml:space="preserve">ул. Ключевая, д.4, корп.1</w:t>
      </w:r>
      <w:r>
        <w:rPr>
          <w:bCs/>
          <w:b/>
        </w:rPr>
        <w:t xml:space="preserve">:</w:t>
      </w:r>
      <w:r>
        <w:t xml:space="preserve"> </w:t>
      </w:r>
      <w:r>
        <w:t xml:space="preserve">ремонт асфальтовых покрытий; ремонт пешеходного тротуара;  установка бортового камня; замена дорожного бортового камня; установка дорожного бортового камня; ремонт плиточного покрытия; ремонт газона с устройством покрытия «Рулонный газон»; установка противопарковочных столбиков; ремонт лестницы  с пандусом; устройство в грунте пешеходного тротуара; установка ограждения; устройство игрового комплекса; установка МАФ на детской площадке; ремонт детской площадки; установка лавочек; установка урн; установка искусственных неровностей.</w:t>
      </w:r>
    </w:p>
    <w:p>
      <w:pPr>
        <w:pStyle w:val="BodyText"/>
      </w:pPr>
      <w:r>
        <w:rPr>
          <w:bCs/>
          <w:b/>
        </w:rPr>
        <w:t xml:space="preserve">5. </w:t>
      </w:r>
      <w:r>
        <w:rPr>
          <w:u w:val="single"/>
          <w:bCs/>
          <w:b/>
        </w:rPr>
        <w:t xml:space="preserve">ул. Паромная, д.7, корп.2</w:t>
      </w:r>
      <w:r>
        <w:rPr>
          <w:bCs/>
          <w:b/>
        </w:rPr>
        <w:t xml:space="preserve">:</w:t>
      </w:r>
      <w:r>
        <w:t xml:space="preserve"> </w:t>
      </w:r>
      <w:r>
        <w:t xml:space="preserve">установка МАФ на детской площадке</w:t>
      </w:r>
      <w:r>
        <w:rPr>
          <w:bCs/>
          <w:b/>
        </w:rPr>
        <w:t xml:space="preserve">;</w:t>
      </w:r>
    </w:p>
    <w:p>
      <w:pPr>
        <w:pStyle w:val="BodyText"/>
      </w:pPr>
      <w:r>
        <w:rPr>
          <w:bCs/>
          <w:b/>
        </w:rPr>
        <w:t xml:space="preserve">6. </w:t>
      </w:r>
      <w:r>
        <w:rPr>
          <w:u w:val="single"/>
          <w:bCs/>
          <w:b/>
        </w:rPr>
        <w:t xml:space="preserve">ул. Паромная, д.7, корп.3 («Активный гражданин» 2020)</w:t>
      </w:r>
      <w:r>
        <w:rPr>
          <w:bCs/>
          <w:b/>
        </w:rPr>
        <w:t xml:space="preserve">:</w:t>
      </w:r>
      <w:r>
        <w:t xml:space="preserve"> </w:t>
      </w:r>
      <w:r>
        <w:t xml:space="preserve">ремонт асфальтобетонного покрытия; ремонт пешеходного тротуара; установка бортового камня; замена дорожного бортового камня; ремонт дорожно-тропиночной сети; ремонт газона с устройством покрытия «Рулонный газон»; ремонт спортивной площадки; установка лавочек; установка урн, установка опор освещения;</w:t>
      </w:r>
    </w:p>
    <w:p>
      <w:pPr>
        <w:pStyle w:val="BodyText"/>
      </w:pPr>
      <w:r>
        <w:rPr>
          <w:bCs/>
          <w:b/>
        </w:rPr>
        <w:t xml:space="preserve">7. </w:t>
      </w:r>
      <w:r>
        <w:rPr>
          <w:u w:val="single"/>
          <w:bCs/>
          <w:b/>
        </w:rPr>
        <w:t xml:space="preserve">ул. Братеевская, д.39/12</w:t>
      </w:r>
      <w:r>
        <w:rPr>
          <w:bCs/>
          <w:b/>
        </w:rPr>
        <w:t xml:space="preserve">:</w:t>
      </w:r>
      <w:r>
        <w:t xml:space="preserve"> </w:t>
      </w:r>
      <w:r>
        <w:t xml:space="preserve">установка опор освещения на спортивной площадке;</w:t>
      </w:r>
    </w:p>
    <w:p>
      <w:pPr>
        <w:pStyle w:val="BodyText"/>
      </w:pPr>
      <w:r>
        <w:rPr>
          <w:bCs/>
          <w:b/>
        </w:rPr>
        <w:t xml:space="preserve">8. </w:t>
      </w:r>
      <w:r>
        <w:rPr>
          <w:u w:val="single"/>
          <w:bCs/>
          <w:b/>
        </w:rPr>
        <w:t xml:space="preserve">ул. Братеевская, д.24, корп.1 (КСОДД ОДХ):</w:t>
      </w:r>
      <w:r>
        <w:t xml:space="preserve"> </w:t>
      </w:r>
      <w:r>
        <w:t xml:space="preserve">установка дорожных знаков.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· </w:t>
      </w:r>
      <w:r>
        <w:rPr>
          <w:u w:val="single"/>
          <w:bCs/>
          <w:b/>
        </w:rPr>
        <w:t xml:space="preserve">Запланированы работы по благоустройству за счет средств Государственной программы «Развитие городской среды» (РГС) – на сумму – 77 240 873,94 рублей: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Виды работ: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ремонт асфальтобетонного покрытия внутридворовых проездов, тротуаров и дорожек – 3579 кв.м.;</w:t>
      </w:r>
    </w:p>
    <w:p>
      <w:pPr>
        <w:pStyle w:val="BodyText"/>
      </w:pPr>
      <w:r>
        <w:t xml:space="preserve">- замена/установка бортового камня – 2 856 п.м.;</w:t>
      </w:r>
    </w:p>
    <w:p>
      <w:pPr>
        <w:pStyle w:val="BodyText"/>
      </w:pPr>
      <w:r>
        <w:t xml:space="preserve">- ремонт/устройство плиточного покрытия – 431 кв.м.;</w:t>
      </w:r>
    </w:p>
    <w:p>
      <w:pPr>
        <w:pStyle w:val="BodyText"/>
      </w:pPr>
      <w:r>
        <w:t xml:space="preserve">- ремонт рулонного газона – 17 359 кв.м.;</w:t>
      </w:r>
    </w:p>
    <w:p>
      <w:pPr>
        <w:pStyle w:val="BodyText"/>
      </w:pPr>
      <w:r>
        <w:t xml:space="preserve">- установка ограждения по периметру детских площадок –  1 046 п.м.;</w:t>
      </w:r>
    </w:p>
    <w:p>
      <w:pPr>
        <w:pStyle w:val="BodyText"/>
      </w:pPr>
      <w:r>
        <w:t xml:space="preserve">- установка малых архитектурных форм и игрового оборудования - 54 ед.;</w:t>
      </w:r>
    </w:p>
    <w:p>
      <w:pPr>
        <w:pStyle w:val="BodyText"/>
      </w:pPr>
      <w:r>
        <w:t xml:space="preserve">- установка садовых диванов/урн – 160 ед.;</w:t>
      </w:r>
    </w:p>
    <w:p>
      <w:pPr>
        <w:pStyle w:val="BodyText"/>
      </w:pPr>
      <w:r>
        <w:t xml:space="preserve">- установка игрового комплекса – 12 ед.;</w:t>
      </w:r>
    </w:p>
    <w:p>
      <w:pPr>
        <w:pStyle w:val="BodyText"/>
      </w:pPr>
      <w:r>
        <w:t xml:space="preserve">- ремонт детской площадки – 8 ед.;</w:t>
      </w:r>
    </w:p>
    <w:p>
      <w:pPr>
        <w:pStyle w:val="BodyText"/>
      </w:pPr>
      <w:r>
        <w:t xml:space="preserve">- устройство синтетического покрытия детской площадки – 4 266,90 кв.м.;</w:t>
      </w:r>
    </w:p>
    <w:p>
      <w:pPr>
        <w:pStyle w:val="BodyText"/>
      </w:pPr>
      <w:r>
        <w:t xml:space="preserve">- устройство спортивной площадки – 2 ед.;</w:t>
      </w:r>
    </w:p>
    <w:p>
      <w:pPr>
        <w:pStyle w:val="BodyText"/>
      </w:pPr>
      <w:r>
        <w:t xml:space="preserve">- устройство площадок Workaut –  1 ед.;</w:t>
      </w:r>
    </w:p>
    <w:p>
      <w:pPr>
        <w:pStyle w:val="BodyText"/>
      </w:pPr>
      <w:r>
        <w:t xml:space="preserve">- установка опор наружного освещения – 40 ед.;</w:t>
      </w:r>
    </w:p>
    <w:p>
      <w:pPr>
        <w:pStyle w:val="BodyText"/>
      </w:pPr>
      <w:r>
        <w:t xml:space="preserve">- установка антипарковочных столбиков – 150 шт.;</w:t>
      </w:r>
    </w:p>
    <w:p>
      <w:pPr>
        <w:pStyle w:val="BodyText"/>
      </w:pPr>
      <w:r>
        <w:t xml:space="preserve">- цветочное оформление – 48 кв.м.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по следующим адресам:</w:t>
      </w:r>
    </w:p>
    <w:p>
      <w:pPr>
        <w:pStyle w:val="BodyText"/>
      </w:pPr>
      <w:r>
        <w:rPr>
          <w:bCs/>
          <w:b/>
        </w:rPr>
        <w:t xml:space="preserve">1. </w:t>
      </w:r>
      <w:r>
        <w:rPr>
          <w:u w:val="single"/>
          <w:bCs/>
          <w:b/>
        </w:rPr>
        <w:t xml:space="preserve">ул. Борисовские пруды, д.20, корп.1:</w:t>
      </w:r>
      <w:r>
        <w:t xml:space="preserve"> </w:t>
      </w:r>
      <w:r>
        <w:t xml:space="preserve">установка бортового камня;  ремонт/устройство плиточного покрытия</w:t>
      </w:r>
      <w:r>
        <w:rPr>
          <w:bCs/>
          <w:b/>
        </w:rPr>
        <w:t xml:space="preserve">;</w:t>
      </w:r>
      <w:r>
        <w:t xml:space="preserve"> </w:t>
      </w:r>
      <w:r>
        <w:t xml:space="preserve">установка лавочек</w:t>
      </w:r>
      <w:r>
        <w:rPr>
          <w:bCs/>
          <w:b/>
        </w:rPr>
        <w:t xml:space="preserve">;</w:t>
      </w:r>
      <w:r>
        <w:t xml:space="preserve"> </w:t>
      </w:r>
      <w:r>
        <w:t xml:space="preserve">установка урн</w:t>
      </w:r>
      <w:r>
        <w:rPr>
          <w:bCs/>
          <w:b/>
        </w:rPr>
        <w:t xml:space="preserve">;</w:t>
      </w:r>
      <w:r>
        <w:t xml:space="preserve"> </w:t>
      </w:r>
      <w:r>
        <w:t xml:space="preserve"> цветочное оформление; установка топиарных фигур; установка опор освещения;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2. </w:t>
      </w:r>
      <w:r>
        <w:rPr>
          <w:u w:val="single"/>
          <w:bCs/>
          <w:b/>
        </w:rPr>
        <w:t xml:space="preserve">ул. Борисовские пруды, д.20, корп.2:</w:t>
      </w:r>
      <w:r>
        <w:t xml:space="preserve"> </w:t>
      </w:r>
      <w:r>
        <w:t xml:space="preserve">замена бортового камня; ремонт дорожно-тропиночной сети; ремонт газона с устройством покрытия «Рулонный газон»; установка ограждения; устройство игрового комплекса; установка МАФ на детской площадке; ремонт детской площадки; установка лавочек; установка урн; цветочное оформление;</w:t>
      </w:r>
    </w:p>
    <w:p>
      <w:pPr>
        <w:pStyle w:val="BodyText"/>
      </w:pPr>
      <w:r>
        <w:rPr>
          <w:bCs/>
          <w:b/>
        </w:rPr>
        <w:t xml:space="preserve">3. </w:t>
      </w:r>
      <w:r>
        <w:rPr>
          <w:u w:val="single"/>
          <w:bCs/>
          <w:b/>
        </w:rPr>
        <w:t xml:space="preserve">ул. Борисовские пруды, д.22, корп.1:</w:t>
      </w:r>
      <w:r>
        <w:t xml:space="preserve"> </w:t>
      </w:r>
      <w:r>
        <w:t xml:space="preserve">ремонт асфальтобетонного покрытия; ремонт пешеходного тротуара; замена/установка дорожного бортового камня; ремонт газона с устройством покрытия «Рулонный газон»; установка противопарковочных столбиков; установка ограждения; установка опор освещения.</w:t>
      </w:r>
    </w:p>
    <w:p>
      <w:pPr>
        <w:pStyle w:val="BodyText"/>
      </w:pPr>
      <w:r>
        <w:rPr>
          <w:bCs/>
          <w:b/>
        </w:rPr>
        <w:t xml:space="preserve">4. </w:t>
      </w:r>
      <w:r>
        <w:rPr>
          <w:u w:val="single"/>
          <w:bCs/>
          <w:b/>
        </w:rPr>
        <w:t xml:space="preserve">ул. Борисовские пруды, д.24/2:</w:t>
      </w:r>
      <w:r>
        <w:t xml:space="preserve"> </w:t>
      </w:r>
      <w:r>
        <w:t xml:space="preserve">ремонт газона с устройством покрытия «Рулонный газон»; установка опор освещения.</w:t>
      </w:r>
    </w:p>
    <w:p>
      <w:pPr>
        <w:pStyle w:val="BodyText"/>
      </w:pPr>
      <w:r>
        <w:rPr>
          <w:bCs/>
          <w:b/>
        </w:rPr>
        <w:t xml:space="preserve">5. </w:t>
      </w:r>
      <w:r>
        <w:rPr>
          <w:u w:val="single"/>
          <w:bCs/>
          <w:b/>
        </w:rPr>
        <w:t xml:space="preserve">ул. Братеевская, д.21:</w:t>
      </w:r>
      <w:r>
        <w:t xml:space="preserve"> </w:t>
      </w:r>
      <w:r>
        <w:t xml:space="preserve">замена садового бортового камня на дорожный; ремонт плиточного покрытия; ремонт газона с устройством покрытия «Рулонный газон»; установка противопарковочных столбиков: установка ограждения; устройство игрового комплекса; установка МАФ на детской площадке; ремонт детской площадки; установка лавочек; установка урн; цветочное оформление; установка опор освещения;</w:t>
      </w:r>
    </w:p>
    <w:p>
      <w:pPr>
        <w:pStyle w:val="BodyText"/>
      </w:pPr>
      <w:r>
        <w:rPr>
          <w:bCs/>
          <w:b/>
        </w:rPr>
        <w:t xml:space="preserve">6. </w:t>
      </w:r>
      <w:r>
        <w:rPr>
          <w:u w:val="single"/>
          <w:bCs/>
          <w:b/>
        </w:rPr>
        <w:t xml:space="preserve">ул. Братеевская, д.21, корп.2:</w:t>
      </w:r>
      <w:r>
        <w:t xml:space="preserve"> </w:t>
      </w:r>
      <w:r>
        <w:t xml:space="preserve">ремонт газона с устройством покрытия «Рулонный газон»; установка ограждения; устройство игрового комплекса; установка МАФ на детской площадке; ремонт детской площадки; установка лавочек; установка урн.</w:t>
      </w:r>
    </w:p>
    <w:p>
      <w:pPr>
        <w:pStyle w:val="BodyText"/>
      </w:pPr>
      <w:r>
        <w:rPr>
          <w:bCs/>
          <w:b/>
        </w:rPr>
        <w:t xml:space="preserve">7. </w:t>
      </w:r>
      <w:r>
        <w:rPr>
          <w:u w:val="single"/>
          <w:bCs/>
          <w:b/>
        </w:rPr>
        <w:t xml:space="preserve">ул. Братеевская, д.25, корп.3:</w:t>
      </w:r>
      <w:r>
        <w:t xml:space="preserve"> </w:t>
      </w:r>
      <w:r>
        <w:t xml:space="preserve">замена садового камня на дорожный бортовой; ремонт дорожно-тропиночной сети; ремонт газона с устройством покрытия «Рулонный газон»; установка противопарковочных столбиков; ремонт спортивной площадке; установка ограждения; устройство игрового комплекса; установка МАФ на детской площадке; ремонт/устройство детской площадки; установка лавочек; установка урн; установка опор освещения; </w:t>
      </w:r>
    </w:p>
    <w:p>
      <w:pPr>
        <w:pStyle w:val="BodyText"/>
      </w:pPr>
      <w:r>
        <w:rPr>
          <w:bCs/>
          <w:b/>
        </w:rPr>
        <w:t xml:space="preserve">8. </w:t>
      </w:r>
      <w:r>
        <w:rPr>
          <w:u w:val="single"/>
          <w:bCs/>
          <w:b/>
        </w:rPr>
        <w:t xml:space="preserve">ул. Алма-Атинская, д.8, корп.1:</w:t>
      </w:r>
      <w:r>
        <w:t xml:space="preserve"> </w:t>
      </w:r>
      <w:r>
        <w:t xml:space="preserve">ремонт газона с устройством покрытия «Рулонный газон»; установка ограждения; устройство игрового комплекса; установка МАФ на детской площадке; установка лавочек; установка урн; установка опор освещения.</w:t>
      </w:r>
    </w:p>
    <w:p>
      <w:pPr>
        <w:pStyle w:val="BodyText"/>
      </w:pPr>
      <w:r>
        <w:rPr>
          <w:bCs/>
          <w:b/>
        </w:rPr>
        <w:t xml:space="preserve">9. </w:t>
      </w:r>
      <w:r>
        <w:rPr>
          <w:u w:val="single"/>
          <w:bCs/>
          <w:b/>
        </w:rPr>
        <w:t xml:space="preserve">ул. Алма-Атинская, д.10 корп.1:</w:t>
      </w:r>
      <w:r>
        <w:t xml:space="preserve"> </w:t>
      </w:r>
      <w:r>
        <w:t xml:space="preserve">установка опор освещения;</w:t>
      </w:r>
    </w:p>
    <w:p>
      <w:pPr>
        <w:pStyle w:val="BodyText"/>
      </w:pPr>
      <w:r>
        <w:rPr>
          <w:bCs/>
          <w:b/>
        </w:rPr>
        <w:t xml:space="preserve">10. </w:t>
      </w:r>
      <w:r>
        <w:rPr>
          <w:u w:val="single"/>
          <w:bCs/>
          <w:b/>
        </w:rPr>
        <w:t xml:space="preserve">ул. Ключевая, д.18:</w:t>
      </w:r>
      <w:r>
        <w:t xml:space="preserve"> </w:t>
      </w:r>
      <w:r>
        <w:t xml:space="preserve">ремонт спортивной площадки;</w:t>
      </w:r>
    </w:p>
    <w:p>
      <w:pPr>
        <w:pStyle w:val="BodyText"/>
      </w:pPr>
      <w:r>
        <w:rPr>
          <w:bCs/>
          <w:b/>
        </w:rPr>
        <w:t xml:space="preserve">11. </w:t>
      </w:r>
      <w:r>
        <w:rPr>
          <w:u w:val="single"/>
          <w:bCs/>
          <w:b/>
        </w:rPr>
        <w:t xml:space="preserve">ул. Братеевская, д.23, корп.1:</w:t>
      </w:r>
      <w:r>
        <w:t xml:space="preserve"> </w:t>
      </w:r>
      <w:r>
        <w:t xml:space="preserve">установка опор наружного освещения.</w:t>
      </w:r>
    </w:p>
    <w:p>
      <w:pPr>
        <w:pStyle w:val="BodyText"/>
      </w:pPr>
      <w:r>
        <w:rPr>
          <w:bCs/>
          <w:b/>
        </w:rPr>
        <w:t xml:space="preserve">12. </w:t>
      </w:r>
      <w:r>
        <w:rPr>
          <w:u w:val="single"/>
          <w:bCs/>
          <w:b/>
        </w:rPr>
        <w:t xml:space="preserve">ул. Паромная, д.7, корп.2:</w:t>
      </w:r>
      <w:r>
        <w:t xml:space="preserve"> </w:t>
      </w:r>
      <w:r>
        <w:t xml:space="preserve">замена садового бортового камня; ремонт дорожно-тропиночной сети; ремонт газона с устройством покрытия «Рулонный газон»; установка ограждения; устройство игрового комплекса; ремонт детской площадки; установка лавочек; установка урн.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13. </w:t>
      </w:r>
      <w:r>
        <w:rPr>
          <w:u w:val="single"/>
          <w:bCs/>
          <w:b/>
        </w:rPr>
        <w:t xml:space="preserve">ул. Братеевская д.10, корп.4</w:t>
      </w:r>
      <w:r>
        <w:rPr>
          <w:bCs/>
          <w:b/>
        </w:rPr>
        <w:t xml:space="preserve">:</w:t>
      </w:r>
      <w:r>
        <w:t xml:space="preserve"> </w:t>
      </w:r>
      <w:r>
        <w:t xml:space="preserve">установка бортового камня ремонт плиточного покрытия; устройство в грунте плиточного покрытия; ремонт газона с устройством покрытия «Рулонный газон»; установка ограждения; устройство игрового комплекса; установка МАФ на детской площадке; ремонт/устройство детской площадки; установка лавочек; установка урн;  </w:t>
      </w:r>
    </w:p>
    <w:p>
      <w:pPr>
        <w:pStyle w:val="BodyText"/>
      </w:pPr>
      <w:r>
        <w:rPr>
          <w:bCs/>
          <w:b/>
        </w:rPr>
        <w:t xml:space="preserve">14. </w:t>
      </w:r>
      <w:r>
        <w:rPr>
          <w:u w:val="single"/>
          <w:bCs/>
          <w:b/>
        </w:rPr>
        <w:t xml:space="preserve">ул. Ключевая, д.22, корп.1</w:t>
      </w:r>
      <w:r>
        <w:rPr>
          <w:bCs/>
          <w:b/>
        </w:rPr>
        <w:t xml:space="preserve">:</w:t>
      </w:r>
      <w:r>
        <w:t xml:space="preserve"> </w:t>
      </w:r>
      <w:r>
        <w:t xml:space="preserve">замена/установка бортового камня; ремонт дорожно-тропиночной сети из асфальтобетонного покрытия; ремонт плиточного покрытия; ремонт газона с устройством покрытия «Рулонный газон»; установка ограждения; устройство игрового комплекса; установка МАФ на детской площадке; ремонт/устройство детской площадки (с расширением); ремонт/устройство площадки WоrkOut (с расширением); установка оборудования WоrkOut; установка лавочек; установка урн.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· </w:t>
      </w:r>
      <w:r>
        <w:rPr>
          <w:u w:val="single"/>
          <w:bCs/>
          <w:b/>
        </w:rPr>
        <w:t xml:space="preserve">Запланированы работы по капитальному ремонту асфальтобетонного покрытия внутридворовых проездов и тротуаров</w:t>
      </w:r>
      <w:r>
        <w:t xml:space="preserve"> </w:t>
      </w:r>
      <w:r>
        <w:t xml:space="preserve">–</w:t>
      </w:r>
      <w:r>
        <w:t xml:space="preserve"> </w:t>
      </w:r>
      <w:r>
        <w:rPr>
          <w:bCs/>
          <w:b/>
        </w:rPr>
        <w:t xml:space="preserve">6 объектов, на сумму - 28 000 0000 руб.:</w:t>
      </w:r>
    </w:p>
    <w:p>
      <w:pPr>
        <w:pStyle w:val="BodyText"/>
      </w:pPr>
      <w:r>
        <w:t xml:space="preserve">          </w:t>
      </w:r>
      <w:r>
        <w:t xml:space="preserve"> </w:t>
      </w:r>
      <w:r>
        <w:rPr>
          <w:bCs/>
          <w:b/>
        </w:rPr>
        <w:t xml:space="preserve">Виды работ</w:t>
      </w:r>
    </w:p>
    <w:p>
      <w:pPr>
        <w:pStyle w:val="BodyText"/>
      </w:pPr>
      <w:r>
        <w:rPr>
          <w:bCs/>
          <w:b/>
        </w:rPr>
        <w:t xml:space="preserve">- </w:t>
      </w:r>
      <w:r>
        <w:t xml:space="preserve"> </w:t>
      </w:r>
      <w:r>
        <w:t xml:space="preserve">ремонт асфальтобетонного покрытия –</w:t>
      </w:r>
      <w:r>
        <w:t xml:space="preserve"> </w:t>
      </w:r>
      <w:r>
        <w:rPr>
          <w:bCs/>
          <w:b/>
        </w:rPr>
        <w:t xml:space="preserve">19 887,30 кв.м.,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замена/устройство бортового камня –</w:t>
      </w:r>
      <w:r>
        <w:t xml:space="preserve"> </w:t>
      </w:r>
      <w:r>
        <w:rPr>
          <w:bCs/>
          <w:b/>
        </w:rPr>
        <w:t xml:space="preserve">3 913 п.м</w:t>
      </w:r>
      <w:r>
        <w:t xml:space="preserve">.,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ремонт пешеходного тротуара –</w:t>
      </w:r>
      <w:r>
        <w:t xml:space="preserve"> </w:t>
      </w:r>
      <w:r>
        <w:rPr>
          <w:bCs/>
          <w:b/>
        </w:rPr>
        <w:t xml:space="preserve">6 003</w:t>
      </w:r>
      <w:r>
        <w:t xml:space="preserve"> </w:t>
      </w:r>
      <w:r>
        <w:t xml:space="preserve">кв.м.,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замена/установка бортового дорожного камня – </w:t>
      </w:r>
      <w:r>
        <w:t xml:space="preserve"> </w:t>
      </w:r>
      <w:r>
        <w:rPr>
          <w:bCs/>
          <w:b/>
        </w:rPr>
        <w:t xml:space="preserve">4 100 п.м</w:t>
      </w:r>
      <w:r>
        <w:t xml:space="preserve">.:</w:t>
      </w:r>
    </w:p>
    <w:p>
      <w:pPr>
        <w:pStyle w:val="BodyText"/>
      </w:pPr>
      <w:r>
        <w:t xml:space="preserve">     </w:t>
      </w:r>
      <w:r>
        <w:t xml:space="preserve"> </w:t>
      </w:r>
      <w:r>
        <w:rPr>
          <w:bCs/>
          <w:b/>
        </w:rPr>
        <w:t xml:space="preserve">1.</w:t>
      </w:r>
      <w:r>
        <w:t xml:space="preserve"> </w:t>
      </w:r>
      <w:r>
        <w:t xml:space="preserve">ул. Алма-Атинская, д.4;</w:t>
      </w:r>
    </w:p>
    <w:p>
      <w:pPr>
        <w:pStyle w:val="BodyText"/>
      </w:pPr>
      <w:r>
        <w:t xml:space="preserve">     </w:t>
      </w:r>
      <w:r>
        <w:t xml:space="preserve"> </w:t>
      </w:r>
      <w:r>
        <w:rPr>
          <w:bCs/>
          <w:b/>
        </w:rPr>
        <w:t xml:space="preserve">2.</w:t>
      </w:r>
      <w:r>
        <w:t xml:space="preserve"> </w:t>
      </w:r>
      <w:r>
        <w:t xml:space="preserve">ул. Борисовские пруды, д.28/1;</w:t>
      </w:r>
    </w:p>
    <w:p>
      <w:pPr>
        <w:pStyle w:val="BodyText"/>
      </w:pPr>
      <w:r>
        <w:t xml:space="preserve">     </w:t>
      </w:r>
      <w:r>
        <w:t xml:space="preserve"> </w:t>
      </w:r>
      <w:r>
        <w:rPr>
          <w:bCs/>
          <w:b/>
        </w:rPr>
        <w:t xml:space="preserve">3.</w:t>
      </w:r>
      <w:r>
        <w:t xml:space="preserve"> </w:t>
      </w:r>
      <w:r>
        <w:t xml:space="preserve">ул. Борисовские пруды, д.30;</w:t>
      </w:r>
    </w:p>
    <w:p>
      <w:pPr>
        <w:pStyle w:val="BodyText"/>
      </w:pPr>
      <w:r>
        <w:t xml:space="preserve">     </w:t>
      </w:r>
      <w:r>
        <w:t xml:space="preserve"> </w:t>
      </w:r>
      <w:r>
        <w:rPr>
          <w:bCs/>
          <w:b/>
        </w:rPr>
        <w:t xml:space="preserve">4.</w:t>
      </w:r>
      <w:r>
        <w:t xml:space="preserve"> </w:t>
      </w:r>
      <w:r>
        <w:t xml:space="preserve">ул. Борисовские пруды, д.32;</w:t>
      </w:r>
    </w:p>
    <w:p>
      <w:pPr>
        <w:pStyle w:val="BodyText"/>
      </w:pPr>
      <w:r>
        <w:t xml:space="preserve">     </w:t>
      </w:r>
      <w:r>
        <w:t xml:space="preserve"> </w:t>
      </w:r>
      <w:r>
        <w:rPr>
          <w:bCs/>
          <w:b/>
        </w:rPr>
        <w:t xml:space="preserve">5.</w:t>
      </w:r>
      <w:r>
        <w:t xml:space="preserve"> </w:t>
      </w:r>
      <w:r>
        <w:t xml:space="preserve">ул. Борисовские пруды, д.34, корп.2;</w:t>
      </w:r>
    </w:p>
    <w:p>
      <w:pPr>
        <w:pStyle w:val="BodyText"/>
      </w:pPr>
      <w:r>
        <w:t xml:space="preserve">     </w:t>
      </w:r>
      <w:r>
        <w:t xml:space="preserve"> </w:t>
      </w:r>
      <w:r>
        <w:rPr>
          <w:bCs/>
          <w:b/>
        </w:rPr>
        <w:t xml:space="preserve">6.</w:t>
      </w:r>
      <w:r>
        <w:t xml:space="preserve"> </w:t>
      </w:r>
      <w:r>
        <w:t xml:space="preserve">ул. Паромная, д.3.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· </w:t>
      </w:r>
      <w:r>
        <w:rPr>
          <w:u w:val="single"/>
          <w:bCs/>
          <w:b/>
        </w:rPr>
        <w:t xml:space="preserve">Запланированы работы по понижению газонов площадью – 16 050,80 кв.м на сумму - 10 000 000,00 руб. на объекте озеленения II категории</w:t>
      </w:r>
      <w:r>
        <w:rPr>
          <w:bCs/>
          <w:b/>
        </w:rPr>
        <w:t xml:space="preserve">:</w:t>
      </w:r>
    </w:p>
    <w:p>
      <w:pPr>
        <w:pStyle w:val="BodyText"/>
      </w:pPr>
      <w:r>
        <w:t xml:space="preserve">1. Озелененная территория от Братеевского моста (до пересечения с ул. Братеевской, от д.16 корп.2 до д.16, корп.6 по ул. Борисовские пруды) (Братеево) – устройство рулонного газона.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·  </w:t>
      </w:r>
      <w:r>
        <w:rPr>
          <w:u w:val="single"/>
          <w:bCs/>
          <w:b/>
        </w:rPr>
        <w:t xml:space="preserve">Запланированы работы по благоустройству территорий образовательных учреждений – 3 объекта (д/с) на сумму – 56 367 990,00 руб.:</w:t>
      </w:r>
    </w:p>
    <w:p>
      <w:pPr>
        <w:pStyle w:val="BodyText"/>
      </w:pPr>
      <w:r>
        <w:rPr>
          <w:bCs/>
          <w:b/>
        </w:rPr>
        <w:t xml:space="preserve">- в рамках программы «Столичное образование»:</w:t>
      </w:r>
    </w:p>
    <w:p>
      <w:pPr>
        <w:pStyle w:val="BodyText"/>
      </w:pPr>
      <w:r>
        <w:t xml:space="preserve">1. ул. Алма-Атинская, д.8, корп.2 (ГБОУ «Школа №998» ДОУ) - комплексное благоустройство;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- в рамках доп. финансирования 2019, в рамках программы «Столичное образование»:</w:t>
      </w:r>
    </w:p>
    <w:p>
      <w:pPr>
        <w:pStyle w:val="BodyText"/>
      </w:pPr>
      <w:r>
        <w:t xml:space="preserve">1. ул. Ключевая, д.10, корп.4 (ГБОУ «Школа №1034» ДОУ)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комплексное благоустройство.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  в рамках программы «Развитие городской среды»:</w:t>
      </w:r>
    </w:p>
    <w:p>
      <w:pPr>
        <w:pStyle w:val="BodyText"/>
      </w:pPr>
      <w:r>
        <w:t xml:space="preserve">1. ул. Братеевская, д.23, корп.3 (ГБОУ «Школа №867» ДОУ) – комплексное благоустройство.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http://brateevo.mos.ru/housing-and-communal-services/detail/9827190.html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9827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9827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2024-08-19T09:23:08Z</dcterms:created>
  <dcterms:modified xsi:type="dcterms:W3CDTF">2024-08-19T09:23:08Z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