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2.jpg" ContentType="image/jpeg"/>
  <Override PartName="/word/media/rId32.svg" ContentType="image/svg+xml;base64"/>
  <Override PartName="/word/media/rId29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700186612427437ecefd8a6b9151937568cbd8"/>
    <w:p>
      <w:pPr>
        <w:pStyle w:val="Heading3"/>
      </w:pPr>
      <w:r>
        <w:t xml:space="preserve">К концу года все контейнерные площадки будут подготовлены к раздельному сбору мусора</w:t>
      </w:r>
    </w:p>
    <w:p>
      <w:pPr>
        <w:pStyle w:val="FirstParagraph"/>
      </w:pPr>
      <w:r>
        <w:t xml:space="preserve">18.11.2019</w:t>
      </w:r>
    </w:p>
    <w:bookmarkEnd w:id="20"/>
    <w:bookmarkStart w:id="21" w:name="X81264b432e6b53fc2fac38f3e2b730f937c34c2"/>
    <w:p>
      <w:pPr>
        <w:pStyle w:val="Heading1"/>
      </w:pPr>
      <w:r>
        <w:t xml:space="preserve">К концу года все контейнерные площадки будут подготовлены к раздельному сбору мусора</w:t>
      </w:r>
    </w:p>
    <w:bookmarkEnd w:id="21"/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e2/pylsmysorbirukov_9_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Специальные контейнеры уже установлены более чем на 22 тысячах площадок.</w:t>
      </w:r>
    </w:p>
    <w:p>
      <w:pPr>
        <w:pStyle w:val="BodyText"/>
      </w:pPr>
      <w:r>
        <w:t xml:space="preserve">Более 22 тысяч контейнерных площадок в московских дворах подготовили к раздельному сбору мусора, сообщил заместитель Мэра Москвы по вопросам ЖКХ и благоустройства </w:t>
      </w:r>
      <w:hyperlink r:id="rId25">
        <w:r>
          <w:rPr>
            <w:rStyle w:val="Hyperlink"/>
          </w:rPr>
          <w:t xml:space="preserve">Петр Бирюков</w:t>
        </w:r>
      </w:hyperlink>
      <w:r>
        <w:t xml:space="preserve">. Это 97 процентов от общего количества.</w:t>
      </w:r>
    </w:p>
    <w:p>
      <w:pPr>
        <w:pStyle w:val="BlockText"/>
      </w:pPr>
      <w:r>
        <w:t xml:space="preserve">«Полностью площадки будут укомплектованы к концу декабря. Таким образом, столица досрочно переходит на программу раздельного сбора отходов. Во всех дворах будут стоять синие и серые емкости — для перерабатываемых и смешанных отходов соответственно. На площадках устанавливаются и стенды с информацией о программе», — сказал Петр Бирюков.</w:t>
      </w:r>
    </w:p>
    <w:p>
      <w:pPr>
        <w:pStyle w:val="FirstParagraph"/>
      </w:pPr>
      <w:r>
        <w:t xml:space="preserve">Система раздельного сбора мусора позволит увеличить объемы и качество направляемых на переработку полезных компонентов твердых коммунальных отходов.</w:t>
      </w:r>
    </w:p>
    <w:p>
      <w:pPr>
        <w:pStyle w:val="BodyText"/>
      </w:pPr>
      <w:r>
        <w:t xml:space="preserve">«Принципиально в жизни москвичей с внедрением раздельного сбора ничего не меняется, так как экологически ответственное поведение — это добровольная гражданская позиция. Основные задачи города в этом отношении — обеспечить доступность инфраструктуры, обслуживать системы раздельного сбора и принять меры по повышению экологической грамотности москвичей. Этим мы сейчас и занимаемся», — добавил глава комплекса городского хозяйства столицы.</w:t>
      </w:r>
    </w:p>
    <w:p>
      <w:pPr>
        <w:pStyle w:val="BodyText"/>
      </w:pPr>
      <w:r>
        <w:t xml:space="preserve">Возить отходы, поддающиеся переработке, до места сортировки будут специальные машины с синей маркировкой. После сортировочных станций мусор попадет на заводы по переработке.</w:t>
      </w:r>
    </w:p>
    <w:p>
      <w:pPr>
        <w:pStyle w:val="BodyText"/>
      </w:pPr>
      <w:r>
        <w:t xml:space="preserve">К Международному дню переработки вторсырья, который отмечают 15 ноября, комплекс городского хозяйства подготовил обучающие видеоролики для школьников о раздельном сборе отходов. В анимационных видео, главными героями которых стала семья медвежат, объясняют, почему необходимо разделять отходы и как правильно это делать. Ролики покажут в школах и детских садах.</w:t>
      </w:r>
    </w:p>
    <w:bookmarkStart w:id="35" w:name="Xc7b42c739eed53ef5c0cf2b73128f72a9f86d1b"/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bitrix/admin/htmleditor2/video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data:image/svg+xml;base64,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" id="3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810000" cy="2540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data:image/svg+xml;base64,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" id="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p>
      <w:pPr>
        <w:pStyle w:val="BodyText"/>
      </w:pPr>
      <w:r>
        <w:t xml:space="preserve">Теги: </w:t>
      </w:r>
      <w:hyperlink r:id="rId36">
        <w:r>
          <w:rPr>
            <w:rStyle w:val="Hyperlink"/>
          </w:rPr>
          <w:t xml:space="preserve">благоустройство</w:t>
        </w:r>
      </w:hyperlink>
      <w:hyperlink r:id="rId37">
        <w:r>
          <w:rPr>
            <w:rStyle w:val="Hyperlink"/>
          </w:rPr>
          <w:t xml:space="preserve">мусор</w:t>
        </w:r>
      </w:hyperlink>
      <w:hyperlink r:id="rId38">
        <w:r>
          <w:rPr>
            <w:rStyle w:val="Hyperlink"/>
          </w:rPr>
          <w:t xml:space="preserve">раздельный сбор мусора</w:t>
        </w:r>
      </w:hyperlink>
      <w:hyperlink r:id="rId39">
        <w:r>
          <w:rPr>
            <w:rStyle w:val="Hyperlink"/>
          </w:rPr>
          <w:t xml:space="preserve">Петр Бирюков</w:t>
        </w:r>
      </w:hyperlink>
      <w:hyperlink r:id="rId40">
        <w:r>
          <w:rPr>
            <w:rStyle w:val="Hyperlink"/>
          </w:rPr>
          <w:t xml:space="preserve">сортировка отходов</w:t>
        </w:r>
      </w:hyperlink>
    </w:p>
    <w:p>
      <w:pPr>
        <w:pStyle w:val="BodyText"/>
      </w:pPr>
      <w:r>
        <w:t xml:space="preserve">Сферы:</w:t>
      </w:r>
      <w:hyperlink r:id="rId41">
        <w:r>
          <w:rPr>
            <w:rStyle w:val="Hyperlink"/>
          </w:rPr>
          <w:t xml:space="preserve">Городское хозяйство</w:t>
        </w:r>
      </w:hyperlink>
      <w:r>
        <w:t xml:space="preserve">, </w:t>
      </w:r>
      <w:hyperlink r:id="rId42">
        <w:r>
          <w:rPr>
            <w:rStyle w:val="Hyperlink"/>
          </w:rPr>
          <w:t xml:space="preserve">Экология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http://brateevo.mos.ru/housing-and-communal-services/detail/8496607.html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района Братеево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2" Target="media/rId22.jpg" /><Relationship Type="http://schemas.openxmlformats.org/officeDocument/2006/relationships/image" Id="rId32" Target="media/rId32.svg" /><Relationship Type="http://schemas.openxmlformats.org/officeDocument/2006/relationships/image" Id="rId29" Target="media/rId29.svg" /><Relationship Type="http://schemas.openxmlformats.org/officeDocument/2006/relationships/hyperlink" Id="rId44" Target="http://brateevo.mos.ru" TargetMode="External" /><Relationship Type="http://schemas.openxmlformats.org/officeDocument/2006/relationships/hyperlink" Id="rId43" Target="http://brateevo.mos.ru/housing-and-communal-services/detail/8496607.html" TargetMode="External" /><Relationship Type="http://schemas.openxmlformats.org/officeDocument/2006/relationships/hyperlink" Id="rId25" Target="https://www.mos.ru/authority/person/19151093/" TargetMode="External" /><Relationship Type="http://schemas.openxmlformats.org/officeDocument/2006/relationships/hyperlink" Id="rId41" Target="https://www.mos.ru/search?category=newsfeed&amp;hostApplied=false&amp;page=1&amp;q=&amp;spheres=5299&amp;types=news&amp;skip_stat=2" TargetMode="External" /><Relationship Type="http://schemas.openxmlformats.org/officeDocument/2006/relationships/hyperlink" Id="rId42" Target="https://www.mos.ru/search?category=newsfeed&amp;hostApplied=false&amp;page=1&amp;q=&amp;spheres=7299&amp;types=news&amp;skip_stat=2" TargetMode="External" /><Relationship Type="http://schemas.openxmlformats.org/officeDocument/2006/relationships/hyperlink" Id="rId39" Target="https://www.mos.ru/search?category=newsfeed&amp;page=1&amp;skip_stat=2&amp;q=%D0%9F%D0%B5%D1%82%D1%80%20%D0%91%D0%B8%D1%80%D1%8E%D0%BA%D0%BE%D0%B2" TargetMode="External" /><Relationship Type="http://schemas.openxmlformats.org/officeDocument/2006/relationships/hyperlink" Id="rId36" Target="https://www.mos.ru/search?category=newsfeed&amp;page=1&amp;skip_stat=2&amp;q=%D0%B1%D0%BB%D0%B0%D0%B3%D0%BE%D1%83%D1%81%D1%82%D1%80%D0%BE%D0%B9%D1%81%D1%82%D0%B2%D0%BE" TargetMode="External" /><Relationship Type="http://schemas.openxmlformats.org/officeDocument/2006/relationships/hyperlink" Id="rId37" Target="https://www.mos.ru/search?category=newsfeed&amp;page=1&amp;skip_stat=2&amp;q=%D0%BC%D1%83%D1%81%D0%BE%D1%80" TargetMode="External" /><Relationship Type="http://schemas.openxmlformats.org/officeDocument/2006/relationships/hyperlink" Id="rId38" Target="https://www.mos.ru/search?category=newsfeed&amp;page=1&amp;skip_stat=2&amp;q=%D1%80%D0%B0%D0%B7%D0%B4%D0%B5%D0%BB%D1%8C%D0%BD%D1%8B%D0%B9%20%D1%81%D0%B1%D0%BE%D1%80%20%D0%BC%D1%83%D1%81%D0%BE%D1%80%D0%B0" TargetMode="External" /><Relationship Type="http://schemas.openxmlformats.org/officeDocument/2006/relationships/hyperlink" Id="rId40" Target="https://www.mos.ru/search?category=newsfeed&amp;page=1&amp;skip_stat=2&amp;q=%D1%81%D0%BE%D1%80%D1%82%D0%B8%D1%80%D0%BE%D0%B2%D0%BA%D0%B0%20%D0%BE%D1%82%D1%85%D0%BE%D0%B4%D0%BE%D0%B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brateevo.mos.ru" TargetMode="External" /><Relationship Type="http://schemas.openxmlformats.org/officeDocument/2006/relationships/hyperlink" Id="rId43" Target="http://brateevo.mos.ru/housing-and-communal-services/detail/8496607.html" TargetMode="External" /><Relationship Type="http://schemas.openxmlformats.org/officeDocument/2006/relationships/hyperlink" Id="rId25" Target="https://www.mos.ru/authority/person/19151093/" TargetMode="External" /><Relationship Type="http://schemas.openxmlformats.org/officeDocument/2006/relationships/hyperlink" Id="rId41" Target="https://www.mos.ru/search?category=newsfeed&amp;hostApplied=false&amp;page=1&amp;q=&amp;spheres=5299&amp;types=news&amp;skip_stat=2" TargetMode="External" /><Relationship Type="http://schemas.openxmlformats.org/officeDocument/2006/relationships/hyperlink" Id="rId42" Target="https://www.mos.ru/search?category=newsfeed&amp;hostApplied=false&amp;page=1&amp;q=&amp;spheres=7299&amp;types=news&amp;skip_stat=2" TargetMode="External" /><Relationship Type="http://schemas.openxmlformats.org/officeDocument/2006/relationships/hyperlink" Id="rId39" Target="https://www.mos.ru/search?category=newsfeed&amp;page=1&amp;skip_stat=2&amp;q=%D0%9F%D0%B5%D1%82%D1%80%20%D0%91%D0%B8%D1%80%D1%8E%D0%BA%D0%BE%D0%B2" TargetMode="External" /><Relationship Type="http://schemas.openxmlformats.org/officeDocument/2006/relationships/hyperlink" Id="rId36" Target="https://www.mos.ru/search?category=newsfeed&amp;page=1&amp;skip_stat=2&amp;q=%D0%B1%D0%BB%D0%B0%D0%B3%D0%BE%D1%83%D1%81%D1%82%D1%80%D0%BE%D0%B9%D1%81%D1%82%D0%B2%D0%BE" TargetMode="External" /><Relationship Type="http://schemas.openxmlformats.org/officeDocument/2006/relationships/hyperlink" Id="rId37" Target="https://www.mos.ru/search?category=newsfeed&amp;page=1&amp;skip_stat=2&amp;q=%D0%BC%D1%83%D1%81%D0%BE%D1%80" TargetMode="External" /><Relationship Type="http://schemas.openxmlformats.org/officeDocument/2006/relationships/hyperlink" Id="rId38" Target="https://www.mos.ru/search?category=newsfeed&amp;page=1&amp;skip_stat=2&amp;q=%D1%80%D0%B0%D0%B7%D0%B4%D0%B5%D0%BB%D1%8C%D0%BD%D1%8B%D0%B9%20%D1%81%D0%B1%D0%BE%D1%80%20%D0%BC%D1%83%D1%81%D0%BE%D1%80%D0%B0" TargetMode="External" /><Relationship Type="http://schemas.openxmlformats.org/officeDocument/2006/relationships/hyperlink" Id="rId40" Target="https://www.mos.ru/search?category=newsfeed&amp;page=1&amp;skip_stat=2&amp;q=%D1%81%D0%BE%D1%80%D1%82%D0%B8%D1%80%D0%BE%D0%B2%D0%BA%D0%B0%20%D0%BE%D1%82%D1%85%D0%BE%D0%B4%D0%BE%D0%B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2024-10-03T23:00:17Z</dcterms:created>
  <dcterms:modified xsi:type="dcterms:W3CDTF">2024-10-03T23:00:17Z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