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b776dacf11ef4f5be9822c2c517b60367e737"/>
    <w:p>
      <w:pPr>
        <w:pStyle w:val="Heading3"/>
      </w:pPr>
      <w:r>
        <w:t xml:space="preserve">Г. Гасангаджиев: Московский аналитический центр в сфере городского хозяйства занял первое место в престижном конкурсе «Внедрение профессиональных стандартов в деятельность организации»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  <w:r>
        <w:t xml:space="preserve">Применение профессиональных стандартов к трудовой деятельности работников, а также создание необходимых условий для их профессионального роста — один из главных приоритетов в работе государственного бюджетного учреждения города Москвы «Московский аналитический центр в сфере городского хозяйства» (ГБУ «МАЦ»). Подтверждением этому стало присуждение ГБУ «МАЦ» первого места в номинации «Лучшая организация сферы услуг по внедрению профстандартов» общероссийского конкурса «Внедрение профессиональных стандартов в деятельность организации», организованного Национальным агентством развития квалификаций и ФГБУ “ВНИИ труда” Минтруда России под эгидой Министерства труда и социальной защиты Российской Федерации. (Для справки: национальное агентство развития квалификаций (</w:t>
      </w:r>
      <w:hyperlink r:id="rId20">
        <w:r>
          <w:rPr>
            <w:rStyle w:val="Hyperlink"/>
          </w:rPr>
          <w:t xml:space="preserve">www.nark.ru</w:t>
        </w:r>
      </w:hyperlink>
      <w:r>
        <w:t xml:space="preserve">) - базовая организация Национального совета по профессиональным квалификациям при президенте РФ, оператор системы независимой оценки квалификаций, обеспечивает организационно-методическую поддержку отраслевых советов по профессиональным квалификациям, содействует развитию национальной системы квалификаций).</w:t>
      </w:r>
    </w:p>
    <w:p>
      <w:pPr>
        <w:pStyle w:val="BodyText"/>
      </w:pPr>
      <w:r>
        <w:t xml:space="preserve">Руководитель Департамента жилищно-коммунального хозяйства города Москвы Гасан Гизбуллагович Гасангаджиев так прокомментировал вручение награды в области профессиональных стандартов подведомственной ЖДКХ организации:</w:t>
      </w:r>
      <w:r>
        <w:t xml:space="preserve"> </w:t>
      </w:r>
      <w:r>
        <w:rPr>
          <w:iCs/>
          <w:i/>
        </w:rPr>
        <w:t xml:space="preserve">«Целью проведения конкурса является выявление и распространение лучших практик внедрения профессиональных стандартов в деятельность организаций. Государственное бюджетное учреждение города Москвы «Московский аналитический центр в сфере городского хозяйства» заняло первое в престижном конкурсе «Внедрение профессиональных стандартов в деятельность организации» в номинации «Лучшая организация в сфере услуг по внедрению профессиональных стандартов». Приятно отметить, что руководители организаций, работающих в сфере ЖКХ Москвы, внимательно следят за качеством профессиональной подготовки своих работников»</w:t>
      </w:r>
      <w:r>
        <w:t xml:space="preserve">.</w:t>
      </w:r>
    </w:p>
    <w:p>
      <w:pPr>
        <w:pStyle w:val="BodyText"/>
      </w:pPr>
      <w:r>
        <w:t xml:space="preserve">Торжественная церемония награждения победителей и призеров Конкурса прошла 6 декабря 2018 года в рамках IV Всероссийского форума «Национальная система квалификаций России».   Награды лучшим из 352 участников конкурса, представляющим большинство регионов России, вручила заместитель Министра труда и социальной защиты РФ Любовь Ельцова. Открывая церемонию награждения, Л. Ельцова заявила:</w:t>
      </w:r>
    </w:p>
    <w:p>
      <w:pPr>
        <w:pStyle w:val="BodyText"/>
      </w:pPr>
      <w:r>
        <w:rPr>
          <w:iCs/>
          <w:i/>
        </w:rPr>
        <w:t xml:space="preserve">«Нас часто спрашивают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для чего нужен профессиональный стандарт, разработанный государством и работодателями?</w:t>
      </w:r>
      <w:r>
        <w:t xml:space="preserve"> </w:t>
      </w:r>
      <w:r>
        <w:t xml:space="preserve"> </w:t>
      </w:r>
      <w:r>
        <w:rPr>
          <w:iCs/>
          <w:i/>
        </w:rPr>
        <w:t xml:space="preserve">Для того, чтобы молодежь после получения образования приходила в компанию с той профессиональной подготовкой, которая на сегодняшний день необходима конкретной компании. И нам очень важно посмотреть, как этот инструмент применяется в организациях, в каком направлении необходимо дальше развивать систему профессиональных стандартов»</w:t>
      </w:r>
      <w:r>
        <w:t xml:space="preserve">.</w:t>
      </w:r>
    </w:p>
    <w:p>
      <w:pPr>
        <w:pStyle w:val="BodyText"/>
      </w:pPr>
      <w:r>
        <w:t xml:space="preserve">Первый заместитель руководителя ГБУ «МАЦ» Ирина Евгеньевна Кузьма так прокомментировала вручение награды: «</w:t>
      </w:r>
      <w:r>
        <w:rPr>
          <w:iCs/>
          <w:i/>
        </w:rPr>
        <w:t xml:space="preserve">Мы безусловно испытываем гордость! Департамент жилищно-коммунального хозяйства и его подведомственные учреждения уделяют большое значение качественной подготовке профессиональных кадров. В нашем учреждении была проделана очень большая работа: создана рабочая группа, разработан план по внедрению профессиональных стандартов. И итоги работы получили сегодня заслуженную награду. Мы безусловно продолжим эту работу, это важно и правильно с точки зрения работодателя и качественной организации труда».</w:t>
      </w:r>
    </w:p>
    <w:p>
      <w:pPr>
        <w:pStyle w:val="BodyText"/>
      </w:pPr>
      <w:r>
        <w:t xml:space="preserve">Целью проведения конкурса было выявление и распространение лучших российских и международных практик внедрения профессиональных стандартов, выявление проблемных вопросов в сфере применения профессиональных стандартов и поиск эффективных подходов к решению этих вопросов. Участие в таких конкурсах и форумах помогает организациям создавать наиболее комфортные условия труда для своих работников, добиваться максимальной эффективности и производительности их труда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ГБУ «МАЦ»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http://brateevo.mos.ru/housing-and-communal-services/detail/7753399.html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7753399.html" TargetMode="External" /><Relationship Type="http://schemas.openxmlformats.org/officeDocument/2006/relationships/hyperlink" Id="rId20" Target="http://www.nar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7753399.html" TargetMode="External" /><Relationship Type="http://schemas.openxmlformats.org/officeDocument/2006/relationships/hyperlink" Id="rId20" Target="http://www.nar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2025-07-17T21:40:40Z</dcterms:created>
  <dcterms:modified xsi:type="dcterms:W3CDTF">2025-07-17T21:40:40Z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