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jpg" ContentType="image/jpeg"/>
  <Override PartName="/word/media/rId23.jpg" ContentType="image/jpeg"/>
  <Override PartName="/word/media/rId29.jpg" ContentType="image/jpeg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4" w:name="X7b651e4928d7184ae9bed2164e2ed956b3333b5"/>
    <w:p>
      <w:pPr>
        <w:pStyle w:val="Heading3"/>
      </w:pPr>
      <w:r>
        <w:t xml:space="preserve">Выявленный брошенный автотранспорт в феврале 2025 года</w:t>
      </w:r>
    </w:p>
    <w:p>
      <w:pPr>
        <w:pStyle w:val="FirstParagraph"/>
      </w:pPr>
      <w:r>
        <w:t xml:space="preserve">14.02.2025</w:t>
      </w:r>
    </w:p>
    <w:p>
      <w:pPr>
        <w:pStyle w:val="BodyText"/>
      </w:pPr>
      <w:r>
        <w:t xml:space="preserve">В соответствии с постановлением Правительства Москвы от 23 сентября 2014г. №569-ПП «О Порядке выявления, перемещения, временного хранения и утилизации брошенных, в том числе разукомплектованных, транспортных средств в городе Москве» на территории района Братеево проводятся мероприятия по выявлению и перемещению брошенных, в том числе разукомплектованных, транспортных средств (БРТС).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Адрес: Эвакуирован с парковки вдоль Борисовских прудов, марка: ВАЗ, цвет: серый, Г.Р.З. - О887СС799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rateevo.mos.ru/www/d1dbd0e5-c4de-4ee0-9cfb-036f018ea600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71120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brateevo.mos.ru/www/67218c0b-1d56-4fe3-bcd5-65ca27793d7d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12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Адрес: ул. Борисовские пруды, д. 48 корп. 2 (Около РЭСТ 98), марка: ГАЗ, цвет: синий, Г.Р.З. – б/н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4003001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brateevo.mos.ru/www/18e14432-c14e-4942-8977-711a21568038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30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4003001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/mnt/u01/sites/brateevo.mos.ru/www/ad5a4d03-0270-4531-b2af-8dc3a756acad.jp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30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Транспортные средства перемещены на стоянку ответственного хранения по адресу: г. Москва, ул. Подольских Курсантов, д. 15Б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2">
        <w:r>
          <w:rPr>
            <w:rStyle w:val="Hyperlink"/>
          </w:rPr>
          <w:t xml:space="preserve">http://brateevo.mos.ru/housing-and-communal-services/detail/12809574.html</w:t>
        </w:r>
      </w:hyperlink>
    </w:p>
    <w:p>
      <w:pPr>
        <w:pStyle w:val="BodyText"/>
      </w:pPr>
      <w:hyperlink r:id="rId33">
        <w:r>
          <w:rPr>
            <w:rStyle w:val="Hyperlink"/>
          </w:rPr>
          <w:t xml:space="preserve">Управа района Братеево города Москвы</w:t>
        </w:r>
      </w:hyperlink>
    </w:p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6" Target="media/rId26.jpg" /><Relationship Type="http://schemas.openxmlformats.org/officeDocument/2006/relationships/image" Id="rId23" Target="media/rId23.jpg" /><Relationship Type="http://schemas.openxmlformats.org/officeDocument/2006/relationships/image" Id="rId29" Target="media/rId29.jpg" /><Relationship Type="http://schemas.openxmlformats.org/officeDocument/2006/relationships/image" Id="rId20" Target="media/rId20.jpg" /><Relationship Type="http://schemas.openxmlformats.org/officeDocument/2006/relationships/hyperlink" Id="rId33" Target="http://brateevo.mos.ru" TargetMode="External" /><Relationship Type="http://schemas.openxmlformats.org/officeDocument/2006/relationships/hyperlink" Id="rId32" Target="http://brateevo.mos.ru/housing-and-communal-services/detail/1280957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3" Target="http://brateevo.mos.ru" TargetMode="External" /><Relationship Type="http://schemas.openxmlformats.org/officeDocument/2006/relationships/hyperlink" Id="rId32" Target="http://brateevo.mos.ru/housing-and-communal-services/detail/1280957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2025-04-10T01:35:56Z</dcterms:created>
  <dcterms:modified xsi:type="dcterms:W3CDTF">2025-04-10T01:35:56Z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