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ba7a368d73ad4dec0008ccb0884a2f804bdc7ae"/>
    <w:p>
      <w:pPr>
        <w:pStyle w:val="Heading3"/>
      </w:pPr>
      <w:r>
        <w:t xml:space="preserve">О ходе подготовки и проведения месячника по уборке и благоустройству территории района Братеево в 2024 году.</w:t>
      </w:r>
    </w:p>
    <w:p>
      <w:pPr>
        <w:pStyle w:val="FirstParagraph"/>
      </w:pPr>
      <w:r>
        <w:t xml:space="preserve">19.03.2024</w:t>
      </w:r>
    </w:p>
    <w:p>
      <w:pPr>
        <w:pStyle w:val="BodyText"/>
      </w:pPr>
      <w:r>
        <w:t xml:space="preserve">В рамках месячника по благоустройству в период с 01.04.2024 по 30.04.2024 ГБУ г.Москвы «Жилищник района Братеево» и коллективами управляющих организаций ТСЖ и ЖСК запланированы следующие виды работ:</w:t>
      </w:r>
    </w:p>
    <w:p>
      <w:pPr>
        <w:pStyle w:val="BodyText"/>
      </w:pPr>
      <w:r>
        <w:t xml:space="preserve">· Промывка, ремонт и покраска цоколей зданий, контейнерных площадок, водоотводящих лотков, крылец, лестниц, входных дверей, козырьков над подъездами;</w:t>
      </w:r>
    </w:p>
    <w:p>
      <w:pPr>
        <w:pStyle w:val="BodyText"/>
      </w:pPr>
      <w:r>
        <w:t xml:space="preserve">· Ремонт детских и спортивных площадок;</w:t>
      </w:r>
    </w:p>
    <w:p>
      <w:pPr>
        <w:pStyle w:val="BodyText"/>
      </w:pPr>
      <w:r>
        <w:t xml:space="preserve">· Ремонт и покраска МАФ, урн;</w:t>
      </w:r>
    </w:p>
    <w:p>
      <w:pPr>
        <w:pStyle w:val="BodyText"/>
      </w:pPr>
      <w:r>
        <w:t xml:space="preserve">· Ремонт и покраска ограждения;</w:t>
      </w:r>
    </w:p>
    <w:p>
      <w:pPr>
        <w:pStyle w:val="BodyText"/>
      </w:pPr>
      <w:r>
        <w:t xml:space="preserve">· Уборка цветников от мусора и декоративной щепы;</w:t>
      </w:r>
    </w:p>
    <w:p>
      <w:pPr>
        <w:pStyle w:val="BodyText"/>
      </w:pPr>
      <w:r>
        <w:t xml:space="preserve">· Прогребание газонов от мусора, сухой травы;</w:t>
      </w:r>
    </w:p>
    <w:p>
      <w:pPr>
        <w:pStyle w:val="BodyText"/>
      </w:pPr>
      <w:r>
        <w:t xml:space="preserve">· Приведение в порядок бортового, садового камня;</w:t>
      </w:r>
    </w:p>
    <w:p>
      <w:pPr>
        <w:pStyle w:val="BodyText"/>
      </w:pPr>
      <w:r>
        <w:t xml:space="preserve">· Ремонт поврежденных участков газона, заезженных автотранспортом;</w:t>
      </w:r>
    </w:p>
    <w:p>
      <w:pPr>
        <w:pStyle w:val="BodyText"/>
      </w:pPr>
      <w:r>
        <w:t xml:space="preserve">· Проведение работ по ямочному ремонту асфальтобетонных покрытий;</w:t>
      </w:r>
    </w:p>
    <w:p>
      <w:pPr>
        <w:pStyle w:val="BodyText"/>
      </w:pPr>
      <w:r>
        <w:t xml:space="preserve">· Санитарная обрезка деревьев, формовочная обрезка декоративных кустарников, удаление и пней;</w:t>
      </w:r>
    </w:p>
    <w:p>
      <w:pPr>
        <w:pStyle w:val="BodyText"/>
      </w:pPr>
      <w:r>
        <w:t xml:space="preserve">· Посадка деревьев и кустарников;</w:t>
      </w:r>
    </w:p>
    <w:p>
      <w:pPr>
        <w:pStyle w:val="BodyText"/>
      </w:pPr>
      <w:r>
        <w:t xml:space="preserve">· Запланирована покраска мест установки специальной и пожарной техники;</w:t>
      </w:r>
    </w:p>
    <w:p>
      <w:pPr>
        <w:pStyle w:val="BodyText"/>
      </w:pPr>
      <w:r>
        <w:t xml:space="preserve">· Промывка и покраска дорожных и уличных указателей;</w:t>
      </w:r>
    </w:p>
    <w:p>
      <w:pPr>
        <w:pStyle w:val="BodyText"/>
      </w:pPr>
      <w:r>
        <w:t xml:space="preserve">· Промывка и покраска перильных ограждений.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ГБУ «Жилищник района Братеево» и частными управляющими организациями МКД будут проведены вышеуказанные работы в соответствии графику.</w:t>
      </w:r>
    </w:p>
    <w:p>
      <w:pPr>
        <w:pStyle w:val="BodyText"/>
      </w:pPr>
      <w:r>
        <w:t xml:space="preserve">ГБУ г.Москвы «Жилищник района Братеево» ежедневно обеспечена работа коммунальной уборочной техники.  </w:t>
      </w:r>
    </w:p>
    <w:p>
      <w:pPr>
        <w:pStyle w:val="BodyText"/>
      </w:pPr>
      <w:r>
        <w:t xml:space="preserve">В рамках подготовки и проведения месячника по уборке и благоустройству подготовлен инвентарь: лопаты, грабли, метла, кисти, перчатки, мешки.</w:t>
      </w:r>
    </w:p>
    <w:p>
      <w:pPr>
        <w:pStyle w:val="BodyText"/>
      </w:pPr>
      <w:r>
        <w:t xml:space="preserve">При наступлении положительных температур атмосферного воздуха и силами ГБУ «Жилищник района Братеево» приступит к выполнению работ по покраске МАФ, игрового и спортивного оборудования, ограждения, ремонту синтетических покрытий спортивных и детских площадок. Также будут выполнены работы по ремонту асфальтобетонного покрытия тротуаров, внутридворовых проездов и объектов дорожного хозяйства.</w:t>
      </w:r>
    </w:p>
    <w:p>
      <w:pPr>
        <w:pStyle w:val="BodyText"/>
      </w:pPr>
      <w:r>
        <w:t xml:space="preserve">В настоящее время силами ГБУ «Жилищник района Братеево» проводятся работы по ворошению снега и вывоз снежных масс, а также уборка вытаявшего мусора.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http://brateevo.mos.ru/housing-and-communal-services/detail/12257131.html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rateevo.mos.ru" TargetMode="External" /><Relationship Type="http://schemas.openxmlformats.org/officeDocument/2006/relationships/hyperlink" Id="rId20" Target="http://brateevo.mos.ru/housing-and-communal-services/detail/1225713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rateevo.mos.ru" TargetMode="External" /><Relationship Type="http://schemas.openxmlformats.org/officeDocument/2006/relationships/hyperlink" Id="rId20" Target="http://brateevo.mos.ru/housing-and-communal-services/detail/1225713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2024-05-03T18:28:26Z</dcterms:created>
  <dcterms:modified xsi:type="dcterms:W3CDTF">2024-05-03T18:28:26Z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