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jpg" ContentType="image/jpeg"/>
  <Override PartName="/word/media/rId23.jpg" ContentType="image/jpeg"/>
  <Override PartName="/word/media/rId20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4d8ba7dac431cdee4e522411d944c4044a14608"/>
    <w:p>
      <w:pPr>
        <w:pStyle w:val="Heading3"/>
      </w:pPr>
      <w:r>
        <w:t xml:space="preserve">Ход работы по благоустройству территории района Братеево в 2023 году</w:t>
      </w:r>
    </w:p>
    <w:p>
      <w:pPr>
        <w:pStyle w:val="FirstParagraph"/>
      </w:pPr>
      <w:r>
        <w:t xml:space="preserve">09.06.2023</w:t>
      </w:r>
    </w:p>
    <w:p>
      <w:pPr>
        <w:pStyle w:val="BodyText"/>
      </w:pPr>
      <w:r>
        <w:t xml:space="preserve">В рамках программных мероприятий 2023 года по итогам проведенных торговых процедур по заказу ГБУ «Автомобильные дороги ЮАО» подрядной организацией ООО «ТЕХСТРОЙ ИНДУСТРИЯ» в настоящее время ведутся комплексные работы по благоустройству территории района Братеево.</w:t>
      </w:r>
    </w:p>
    <w:p>
      <w:pPr>
        <w:pStyle w:val="BodyText"/>
      </w:pPr>
      <w:r>
        <w:t xml:space="preserve">За счет средств «Стимулирование районов города Москвы» проводятся работы по капитальному ремонту 12 детских и 3 спортивных площадок с обустройством синтетического покрытия, установкой ограждения по периметру детских площадок. На данных площадках будут установлены сертифицированные малые архитектурные формы, игровое и спортивное оборудование от отечественного производителя.  Детские площадки будут обустроены для детей различной возрастной категории. Игровое оборудование на детских площадках устанавливаются с учетом безопасного использования. На 3 спортивных площадках заменять хоккейные коробки с установкой ворот.</w:t>
      </w:r>
    </w:p>
    <w:p>
      <w:pPr>
        <w:pStyle w:val="BodyText"/>
      </w:pPr>
      <w:r>
        <w:t xml:space="preserve">Также в рамках благоустройства на дворовых территориях будет выполнен выборочный ремонт асфальтобетонного покрытия внутридворовых проездов, пешеходных дорожек и ремонт газонов по следующим адресам:</w:t>
      </w:r>
    </w:p>
    <w:p>
      <w:pPr>
        <w:pStyle w:val="BodyText"/>
      </w:pPr>
      <w:r>
        <w:rPr>
          <w:bCs/>
          <w:b/>
        </w:rPr>
        <w:t xml:space="preserve">        </w:t>
      </w:r>
      <w:r>
        <w:t xml:space="preserve"> </w:t>
      </w:r>
      <w:r>
        <w:t xml:space="preserve">1. ул. Алма-Атинская, д.7, корп.2;</w:t>
      </w:r>
    </w:p>
    <w:p>
      <w:pPr>
        <w:pStyle w:val="BodyText"/>
      </w:pPr>
      <w:r>
        <w:t xml:space="preserve">         2. ул. Алма-Атинская, д.9, корп.2;</w:t>
      </w:r>
    </w:p>
    <w:p>
      <w:pPr>
        <w:pStyle w:val="BodyText"/>
      </w:pPr>
      <w:r>
        <w:t xml:space="preserve">         3. ул. Алма-Атинская, д.11, корп.1;</w:t>
      </w:r>
    </w:p>
    <w:p>
      <w:pPr>
        <w:pStyle w:val="BodyText"/>
      </w:pPr>
      <w:r>
        <w:t xml:space="preserve">         4. ул. Борисовские пруды, д.48, корп.1;</w:t>
      </w:r>
    </w:p>
    <w:p>
      <w:pPr>
        <w:pStyle w:val="BodyText"/>
      </w:pPr>
      <w:r>
        <w:t xml:space="preserve">         5. ул. Борисовские пруды, д.48, корп.2;</w:t>
      </w:r>
    </w:p>
    <w:p>
      <w:pPr>
        <w:pStyle w:val="BodyText"/>
      </w:pPr>
      <w:r>
        <w:t xml:space="preserve">         6. ул. Борисовские пруды, д. 46 корп.2;</w:t>
      </w:r>
    </w:p>
    <w:p>
      <w:pPr>
        <w:pStyle w:val="BodyText"/>
      </w:pPr>
      <w:r>
        <w:t xml:space="preserve">         7. ул. Братеевская, д.18, корп.3;</w:t>
      </w:r>
    </w:p>
    <w:p>
      <w:pPr>
        <w:pStyle w:val="BodyText"/>
      </w:pPr>
      <w:r>
        <w:t xml:space="preserve">         8. ул. Братеевская, д.18, корп.5.</w:t>
      </w:r>
    </w:p>
    <w:p>
      <w:pPr>
        <w:pStyle w:val="BodyText"/>
      </w:pPr>
      <w:r>
        <w:t xml:space="preserve">За счет средств «Развитие городской среды» ведутся работы по благоустройству общественных пространств по следующим адресам</w:t>
      </w:r>
      <w:r>
        <w:rPr>
          <w:bCs/>
          <w:b/>
        </w:rPr>
        <w:t xml:space="preserve">:</w:t>
      </w:r>
    </w:p>
    <w:p>
      <w:pPr>
        <w:pStyle w:val="BodyText"/>
      </w:pPr>
      <w:r>
        <w:t xml:space="preserve">1. ул. Алма-Атинская, д.5 (сквер): данная территория будет обустроена для различного возрастного и функционального назначения, с учетом, как для посетителей городской поликлиники №210 по адресу: ул. Алма-Атинская, д.3, корп.3, так и для жителей близ расположенных домов. На детской площадке предусмотрено обустройство синтетического покрытия, замена малых архитектурных форм, садовых диванов и урн, игрового оборудования и комплекса. Также будет обустроена тренажерная площадка для занятия спортом, зона отдыха с обустройством цветника. Вместе с тем, данный сквер является точкой притяжения к ГДП №145 по адресу: ул. Алма-Атинская, д.6, корп.1, открытой после реконструкции в 2023 году.</w:t>
      </w:r>
    </w:p>
    <w:p>
      <w:pPr>
        <w:pStyle w:val="BodyText"/>
      </w:pPr>
      <w:r>
        <w:t xml:space="preserve">По заказу АО «Объединенная энергетическая компания» в настоящее время ведутся работы по установке новых опор наружного освещения в количестве - 26 ед.</w:t>
      </w:r>
    </w:p>
    <w:p>
      <w:pPr>
        <w:pStyle w:val="BodyText"/>
      </w:pPr>
      <w:r>
        <w:t xml:space="preserve">2. ул. Борисовские пруды, д.20, корп.2 (стадион). На данной территории будет выполнен капитальный ремонт территории с обустройством площадок различного функционального назначения: хоккейная коробка, тренажерная площадка с установкой тренажеров и площадки Воркаут.</w:t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rateevo.mos.ru/www/upload/medialibrary/9fc/4ihu367u1pbfmppduozz9tta2igy584j/WhatsApp-Image-2023_06_06-at-09.14.10.jpe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brateevo.mos.ru/www/upload/medialibrary/289/ndpigx45e4slj10eg0w8ihm600c5wwev/WhatsApp-Image-2023_06_06-at-09.14.58-_1_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brateevo.mos.ru/www/upload/medialibrary/192/5k1l5flv7ns2q0yo541cj5vt3xtlcxem/WhatsApp-Image-2023_06_06-at-09.15.01-_2_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brateevo.mos.ru/www/upload/medialibrary/bcd/2l4ybuq0579xkyj04l8ye6hi7awziblc/WhatsApp-Image-2023_06_06-at-09.15.00-_1_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http://brateevo.mos.ru/housing-and-communal-services/detail/11643566.html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Братеево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jpg" /><Relationship Type="http://schemas.openxmlformats.org/officeDocument/2006/relationships/image" Id="rId23" Target="media/rId23.jpg" /><Relationship Type="http://schemas.openxmlformats.org/officeDocument/2006/relationships/image" Id="rId20" Target="media/rId20.jpg" /><Relationship Type="http://schemas.openxmlformats.org/officeDocument/2006/relationships/image" Id="rId29" Target="media/rId29.jpg" /><Relationship Type="http://schemas.openxmlformats.org/officeDocument/2006/relationships/hyperlink" Id="rId33" Target="http://brateevo.mos.ru" TargetMode="External" /><Relationship Type="http://schemas.openxmlformats.org/officeDocument/2006/relationships/hyperlink" Id="rId32" Target="http://brateevo.mos.ru/housing-and-communal-services/detail/1164356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brateevo.mos.ru" TargetMode="External" /><Relationship Type="http://schemas.openxmlformats.org/officeDocument/2006/relationships/hyperlink" Id="rId32" Target="http://brateevo.mos.ru/housing-and-communal-services/detail/1164356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2024-12-21T21:10:31Z</dcterms:created>
  <dcterms:modified xsi:type="dcterms:W3CDTF">2024-12-21T21:10:31Z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