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9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97711979978f402c46208d6158e473fb8993da"/>
    <w:p>
      <w:pPr>
        <w:pStyle w:val="Heading3"/>
      </w:pPr>
      <w:r>
        <w:t xml:space="preserve">Выявленный брошенный автотранспорт на территории района</w:t>
      </w:r>
    </w:p>
    <w:p>
      <w:pPr>
        <w:pStyle w:val="FirstParagraph"/>
      </w:pPr>
      <w:r>
        <w:t xml:space="preserve">25.10.2022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e7/2zwn4mm7nf4o3uvhjxuxf50rwttc0a0i/WhatsApp-Image-2022_10_25-at-09.13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Ключевая д. 8 корп. 1,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a9b/k7g984oonfhczeade0cizt29eclyyoog/WhatsApp-Image-2022_10_25-at-09.13.4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Братеевская д. 39/12,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ae/sqtgp15v2l58ikr8ikv9ljeqf2j5j199/WhatsApp-Image-2022_10_25-at-09.14.1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МКАД 19 км вл. 20 стр. 1,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2b/t0snetomke3koft5qy6vk9ty2qbgypl4/WhatsApp-Image-2022_10_25-at-09.14.4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ул. Алма-Атинская 11 корп. 1,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905/7p3sqlvb6ymd17qrty4ilzxomvvd9wrd/WhatsApp-Image-2022_10_25-at-09.15.23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Бесединское шоссе д. 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http://brateevo.mos.ru/housing-and-communal-services/detail/11152203.html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housing-and-communal-services/detail/11152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housing-and-communal-services/detail/11152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2024-06-27T01:25:27Z</dcterms:created>
  <dcterms:modified xsi:type="dcterms:W3CDTF">2024-06-27T01:25:27Z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