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35.jpg" ContentType="image/jpeg"/>
  <Override PartName="/word/media/rId47.jpg" ContentType="image/jpeg"/>
  <Override PartName="/word/media/rId59.jpg" ContentType="image/jpeg"/>
  <Override PartName="/word/media/rId41.jpg" ContentType="image/jpeg"/>
  <Override PartName="/word/media/rId26.jpg" ContentType="image/jpeg"/>
  <Override PartName="/word/media/rId32.jpg" ContentType="image/jpeg"/>
  <Override PartName="/word/media/rId20.jpg" ContentType="image/jpeg"/>
  <Override PartName="/word/media/rId38.jpg" ContentType="image/jpeg"/>
  <Override PartName="/word/media/rId50.jpg" ContentType="image/jpeg"/>
  <Override PartName="/word/media/rId53.jpg" ContentType="image/jpeg"/>
  <Override PartName="/word/media/rId23.jpg" ContentType="image/jpeg"/>
  <Override PartName="/word/media/rId5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4" w:name="выявленный-брошенный-автотранспорт"/>
    <w:p>
      <w:pPr>
        <w:pStyle w:val="Heading3"/>
      </w:pPr>
      <w:r>
        <w:t xml:space="preserve">Выявленный брошенный автотранспорт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МКАД 19-й км, вл. 20, стр. 1, ИЖ-27175, цвет: красный, гос.номер: Е 338 КВ 71,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83/doc00724620220224110731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ул. Ключевая, д. 24, корп. 2, Мерседес, цвет: серебристый, гос.номер: отсутствует,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53/doc00724720220224110754_page_0001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ул. Ключевая, д. 12, БМВ, цвет: серый, гос.номер: Х107УС197,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55/doc00724820220224110829_page_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МКАД 19-й км, вл. 20, стр. 1, ВАЗ 2104, цвет: синий, гос.номер: В 344 РА 750,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8c/doc00724920220224110849_page_00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МКАД 19-й км, вл. 20, стр. 1, Газель, цвет: белый, гос.номер: А317КА197,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bc/doc00725020220224110910_page_000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ул. Алма-Атинская, д. 2, ВАЗ 2107, цвет: темно-зеленый, гос.номер: Н759ТМ150,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1c/doc00725120220224110928_page_000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Братеевская, д. 27, корп. 2, кузов, гос.номер: отсутствует,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15/doc00725220220224110950_page_0001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Борисовские пруды, ВАЗ 2107, цвет: синий, гос.номер: М200ЕТ777,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24/doc00725320220224111009_page_0001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Борисовские пруды, д. 34, корп. 2, ВАЗ 2105, гос.номер: отсутствует,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f9/doc00725420220224111030_page_0001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Ключевая, д. 5,Фольсваген Гольф, цвет: синий, гос.номер У797НС99,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d9/doc00725520220224111059_page_000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МКАД 19-й км, вл. 20, стр. 1, ВАЗ 21099, гос.номер: В677АВ190,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32/doc00725620220224111122_page_000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Ключевая, д. 22, корп. 1, ВАЗ 2114, цвет: синий, гос.номер: У484НК62,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79/doc00725720220224112548_page_0001-_1_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Борисовские пруды, д. 6, корп. 1, ИЖ, гос.номер: не установлен, владелец не выявлен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b0/doc00724420220224110655_page_0001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19 км МКАД, вл. 20, ВАЗ 2112, цвет: черный, гос.номер: отсутствует, владелец не выявлен.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c4/doc00724520220224110710_page_0001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2">
        <w:r>
          <w:rPr>
            <w:rStyle w:val="Hyperlink"/>
          </w:rPr>
          <w:t xml:space="preserve">http://brateevo.mos.ru/housing-and-communal-services/detail/10643804.html</w:t>
        </w:r>
      </w:hyperlink>
    </w:p>
    <w:p>
      <w:pPr>
        <w:pStyle w:val="BodyText"/>
      </w:pPr>
      <w:hyperlink r:id="rId6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image" Id="rId59" Target="media/rId59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23" Target="media/rId23.jpg" /><Relationship Type="http://schemas.openxmlformats.org/officeDocument/2006/relationships/image" Id="rId56" Target="media/rId56.jpg" /><Relationship Type="http://schemas.openxmlformats.org/officeDocument/2006/relationships/image" Id="rId29" Target="media/rId29.jpg" /><Relationship Type="http://schemas.openxmlformats.org/officeDocument/2006/relationships/hyperlink" Id="rId63" Target="http://brateevo.mos.ru" TargetMode="External" /><Relationship Type="http://schemas.openxmlformats.org/officeDocument/2006/relationships/hyperlink" Id="rId62" Target="http://brateevo.mos.ru/housing-and-communal-services/detail/10643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http://brateevo.mos.ru" TargetMode="External" /><Relationship Type="http://schemas.openxmlformats.org/officeDocument/2006/relationships/hyperlink" Id="rId62" Target="http://brateevo.mos.ru/housing-and-communal-services/detail/10643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2025-08-02T16:04:51Z</dcterms:created>
  <dcterms:modified xsi:type="dcterms:W3CDTF">2025-08-02T16:04:51Z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