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8ac9215a42680ff1c5c25918504b457041c23f"/>
    <w:p>
      <w:pPr>
        <w:pStyle w:val="Heading3"/>
      </w:pPr>
      <w:r>
        <w:t xml:space="preserve">Регламент содержания природной территории регионального значения «Фаунистический заказник «Братеевская пойма»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hyperlink r:id="rId20">
        <w:r>
          <w:rPr>
            <w:rStyle w:val="Hyperlink"/>
          </w:rPr>
          <w:t xml:space="preserve">Нормативно-производственный регламент содержания объектов благоустройства на особо охраняемой природной территории регионального значения «Фаунистический заказник «Братеевская пойма»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http://brateevo.mos.ru/housing-and-communal-services/detail/10478585.html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6;&#1077;&#1075;&#1083;&#1072;&#1084;&#1077;&#1085;&#1090;%20&#1089;&#1086;&#1076;&#1077;&#1088;&#1078;&#1072;&#1085;&#1080;&#1103;%20&#1086;&#1073;&#1098;&#1077;&#1082;&#1090;&#1086;&#1074;%20&#1073;&#1083;&#1072;&#1075;&#1086;&#1091;&#1089;&#1090;&#1088;&#1086;&#1081;&#1089;&#1090;&#1074;&#1072;%20&#1085;&#1072;%20&#1086;&#1089;&#1086;&#1073;&#1086;%20&#1086;&#1093;&#1088;&#1072;&#1085;&#1103;&#1077;&#1084;&#1086;&#1081;%20&#1087;&#1088;&#1080;&#1088;&#1086;&#1076;&#1085;&#1086;&#1081;%20&#1090;&#1077;&#1088;&#1088;&#1080;&#1090;&#1086;&#1088;&#1080;&#1080;%20&#1088;&#1077;&#1075;&#1080;&#1086;&#1085;&#1072;&#1083;&#1100;&#1085;&#1086;&#1075;&#1086;%20&#1079;&#1085;&#1072;&#1095;&#1077;&#1085;&#1080;&#1103;%20&#171;&#1060;&#1072;&#1091;&#1085;&#1080;&#1089;&#1090;&#1080;&#1095;&#1077;&#1089;&#1082;&#1080;&#1081;%20&#1079;&#1072;&#1082;&#1072;&#1079;&#1085;&#1080;&#1082;%20&#171;&#1041;&#1088;&#1072;&#1090;&#1077;&#1077;&#1074;&#1089;&#1082;&#1072;&#1103;%20&#1087;&#1086;&#1081;&#1084;&#1072;&#187;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10478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6;&#1077;&#1075;&#1083;&#1072;&#1084;&#1077;&#1085;&#1090;%20&#1089;&#1086;&#1076;&#1077;&#1088;&#1078;&#1072;&#1085;&#1080;&#1103;%20&#1086;&#1073;&#1098;&#1077;&#1082;&#1090;&#1086;&#1074;%20&#1073;&#1083;&#1072;&#1075;&#1086;&#1091;&#1089;&#1090;&#1088;&#1086;&#1081;&#1089;&#1090;&#1074;&#1072;%20&#1085;&#1072;%20&#1086;&#1089;&#1086;&#1073;&#1086;%20&#1086;&#1093;&#1088;&#1072;&#1085;&#1103;&#1077;&#1084;&#1086;&#1081;%20&#1087;&#1088;&#1080;&#1088;&#1086;&#1076;&#1085;&#1086;&#1081;%20&#1090;&#1077;&#1088;&#1088;&#1080;&#1090;&#1086;&#1088;&#1080;&#1080;%20&#1088;&#1077;&#1075;&#1080;&#1086;&#1085;&#1072;&#1083;&#1100;&#1085;&#1086;&#1075;&#1086;%20&#1079;&#1085;&#1072;&#1095;&#1077;&#1085;&#1080;&#1103;%20&#171;&#1060;&#1072;&#1091;&#1085;&#1080;&#1089;&#1090;&#1080;&#1095;&#1077;&#1089;&#1082;&#1080;&#1081;%20&#1079;&#1072;&#1082;&#1072;&#1079;&#1085;&#1080;&#1082;%20&#171;&#1041;&#1088;&#1072;&#1090;&#1077;&#1077;&#1074;&#1089;&#1082;&#1072;&#1103;%20&#1087;&#1086;&#1081;&#1084;&#1072;&#187;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10478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2025-02-23T09:27:18Z</dcterms:created>
  <dcterms:modified xsi:type="dcterms:W3CDTF">2025-02-23T09:27:18Z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