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231d0925fd7767f0f37a4faf6725a5b7b07e1b"/>
    <w:p>
      <w:pPr>
        <w:pStyle w:val="Heading3"/>
      </w:pPr>
      <w:r>
        <w:t xml:space="preserve">Кадастровая палата по Москве сообщает о возможности получения сведений о том, кто интересовался вашей недвижимостью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t xml:space="preserve">Собственник объекта недвижимости может получить справку о лицах, которые запрашивали информацию в отношении принадлежащего ему объекта недвижимого имущества.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5578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09/obrazet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57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Федеральному закону от 13.07.2015 № 218-ФЗ "О государственной регистрации недвижимости" сведения, содержащиеся в Едином государственном реестре недвижимости (ЕГРН), являются общедоступными (за исключением сведений, доступ к которым ограничен федеральным законом), и предоставляются по запросам любых заинтересованных лиц. Следовательно, правообладатель объекта недвижимости, право собственности которого зарегистрировано в ЕГРН, не вправе запретить другим лицам подавать запросы о предоставлении сведений по его объекту недвижимого имущества.</w:t>
      </w:r>
    </w:p>
    <w:p>
      <w:pPr>
        <w:pStyle w:val="BodyText"/>
      </w:pPr>
      <w:r>
        <w:t xml:space="preserve">В этой связи собственник объекта недвижимости может получить справку о лицах, которые запрашивали информацию в отношении принадлежащего ему объекта недвижимого имущества. Из справки собственник получит информацию о физических, юридических лицах, органах местного самоуправления, органах государственной власти, которые получали сведения о его объекте недвижимости, дату получения ими сведений и исходящий номер такого документа.</w:t>
      </w:r>
    </w:p>
    <w:p>
      <w:pPr>
        <w:pStyle w:val="BodyText"/>
      </w:pPr>
      <w:r>
        <w:t xml:space="preserve">Для получения государственной услуги собственнику недвижимого имущества необходимо обратиться в Многофункциональный центр предоставления государственных и муниципальных услуг (МФЦ), заказав справку о лицах, получивших сведения об объекте недвижимого имущества.</w:t>
      </w:r>
    </w:p>
    <w:p>
      <w:pPr>
        <w:pStyle w:val="BodyText"/>
      </w:pPr>
      <w:r>
        <w:t xml:space="preserve">Подать запрос о предоставлении справки о лицах, которые запрашивали информацию в отношении принадлежащего заявителю объекта недвижимости, можно и в электронном виде, воспользовавшись Единым порталом государственных услуг (</w:t>
      </w:r>
      <w:hyperlink r:id="rId23">
        <w:r>
          <w:rPr>
            <w:rStyle w:val="Hyperlink"/>
          </w:rPr>
          <w:t xml:space="preserve">www.gosuslugi.ru</w:t>
        </w:r>
      </w:hyperlink>
      <w:r>
        <w:t xml:space="preserve">).</w:t>
      </w:r>
    </w:p>
    <w:p>
      <w:pPr>
        <w:pStyle w:val="BodyText"/>
      </w:pPr>
      <w:r>
        <w:t xml:space="preserve">Срок предоставления государственной услуги составляет 3 рабочих дня. За предоставление справки взымается плата. Со стоимостью услуги можно ознакомиться на портале госуслуг по адресу</w:t>
      </w:r>
      <w:r>
        <w:t xml:space="preserve"> </w:t>
      </w:r>
      <w:hyperlink r:id="rId24">
        <w:r>
          <w:rPr>
            <w:rStyle w:val="Hyperlink"/>
          </w:rPr>
          <w:t xml:space="preserve">https://www.gosuslugi.ru/283020/2/info</w:t>
        </w:r>
      </w:hyperlink>
      <w:r>
        <w:t xml:space="preserve">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http://brateevo.mos.ru/helpful-information-for-residents-of-the-area/detail/7925616.html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file:///C:/Users/nekrasovav/AppData/Local/Microsoft/Windows/INetCache/Content.Outlook/6PJYO13V/www.gosuslugi.ru" TargetMode="Externa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elpful-information-for-residents-of-the-area/detail/7925616.html" TargetMode="External" /><Relationship Type="http://schemas.openxmlformats.org/officeDocument/2006/relationships/hyperlink" Id="rId24" Target="https://www.gosuslugi.ru/283020/2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file:///C:/Users/nekrasovav/AppData/Local/Microsoft/Windows/INetCache/Content.Outlook/6PJYO13V/www.gosuslugi.ru" TargetMode="Externa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elpful-information-for-residents-of-the-area/detail/7925616.html" TargetMode="External" /><Relationship Type="http://schemas.openxmlformats.org/officeDocument/2006/relationships/hyperlink" Id="rId24" Target="https://www.gosuslugi.ru/283020/2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2023-10-03T06:48:17Z</dcterms:created>
  <dcterms:modified xsi:type="dcterms:W3CDTF">2023-10-03T06:48:17Z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