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21ef1cd736e824db2a54abd816c0b796499e753"/>
    <w:p>
      <w:pPr>
        <w:pStyle w:val="Heading3"/>
      </w:pPr>
      <w:r>
        <w:t xml:space="preserve">Востребованная продукция и довольные клиенты: столичных предпринимателей приглашают на бесплатное обучение по маркетингу</w:t>
      </w:r>
    </w:p>
    <w:p>
      <w:pPr>
        <w:pStyle w:val="FirstParagraph"/>
      </w:pPr>
      <w:r>
        <w:t xml:space="preserve">16.08.2024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t xml:space="preserve">Участники познакомятся с современными тенденциями развития маркетинга и новинками в сфере продвижения бизнеса. Они также узнают, как собрать эффективную команду и выяснят, как применение искусственного интеллекта поможет увеличить продажи.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ГБУ </w:t>
      </w:r>
      <w:hyperlink r:id="rId20">
        <w:r>
          <w:rPr>
            <w:rStyle w:val="Hyperlink"/>
          </w:rPr>
          <w:t xml:space="preserve">«Малый бизнес Москвы»</w:t>
        </w:r>
      </w:hyperlink>
      <w:r>
        <w:t xml:space="preserve"> (МБМ) с 21 по 27 августа приглашает столичных предпринимателей на бесплатные обучающие мероприятия, посвященные маркетингу. Они включают в себя конференцию «Маркетингмания» и онлайн-курс «Тренды маркетинга: как быть на шаг впереди».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Предприниматели познакомятся с новейшими направлениями развития маркетинга. Они узнают, как можно использовать нейросети, искусственный интеллект и другие инструменты для продвижения бизнеса. Слушателям представят примеры успешных маркетинговых стратегий, реализованных в крупных российских компаниях.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Все обучающие мероприятия пройдут бесплатно, на каждое из них необходимо предварительно зарегистрироваться на </w:t>
      </w:r>
      <w:hyperlink r:id="rId20">
        <w:r>
          <w:rPr>
            <w:rStyle w:val="Hyperlink"/>
          </w:rPr>
          <w:t xml:space="preserve">портале МБМ</w:t>
        </w:r>
      </w:hyperlink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Конференция </w:t>
      </w:r>
      <w:hyperlink r:id="rId21">
        <w:r>
          <w:rPr>
            <w:rStyle w:val="Hyperlink"/>
          </w:rPr>
          <w:t xml:space="preserve">«Маркетингмания»</w:t>
        </w:r>
      </w:hyperlink>
      <w:r>
        <w:t xml:space="preserve"> пройдет 21 августа. Эксперты объяснят предпринимателям, как самостоятельно провести анализ восприятия бренда. Участники также обсудят применение искусственного интеллекта для решения различных задач и будущие тренды рекламного рынка.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качестве спикеров на конференции выступят ведущие эксперты в области маркетинга, коммуникаций и цифровых технологий. Все они являются сотрудниками крупных российских компаний в различных сферах, в том числе строительстве, автопроме, телекоммуникациях и других направлениях.</w:t>
      </w:r>
    </w:p>
    <w:p>
      <w:pPr>
        <w:pStyle w:val="BodyText"/>
      </w:pPr>
      <w:r>
        <w:t xml:space="preserve">Мероприятие начнется в 10:00 на площадке «Цифровое деловое пространство» по адресу: улица Покровка, дом 47. Завершить конференцию планируется в 16:00. Для участия необходимо предварительно зарегистрироваться </w:t>
      </w:r>
      <w:hyperlink r:id="rId21">
        <w:r>
          <w:rPr>
            <w:rStyle w:val="Hyperlink"/>
          </w:rPr>
          <w:t xml:space="preserve">по ссылке</w:t>
        </w:r>
      </w:hyperlink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Обучение продолжит онлайн-курс «Тренды маркетинга: как быть на шаг впереди», который включает в себя три вебинара. Занятия будут начинаться в 12:00 и заканчиваться в 13:30. Количество мест неограниченно.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Первый вебинар — </w:t>
      </w:r>
      <w:hyperlink r:id="rId22">
        <w:r>
          <w:rPr>
            <w:rStyle w:val="Hyperlink"/>
          </w:rPr>
          <w:t xml:space="preserve">«Как работает связка “PR + Digital-маркетинг”, генерирующая клиентов»</w:t>
        </w:r>
      </w:hyperlink>
      <w:r>
        <w:t xml:space="preserve"> — состоится 22 августа. Предпринимателям расскажут о правилах формирования эффективной бизнес-команды. Им также объяснят, чем отличаются пиар-технологии от цифрового маркетинга и с помощью каких инструментов можно найти новых клиентов.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Вторую встречу посвятят теме </w:t>
      </w:r>
      <w:hyperlink r:id="rId23">
        <w:r>
          <w:rPr>
            <w:rStyle w:val="Hyperlink"/>
          </w:rPr>
          <w:t xml:space="preserve">«Тренды маркетинга в 2024 году, которые работают»</w:t>
        </w:r>
      </w:hyperlink>
      <w:r>
        <w:t xml:space="preserve">. Занятие пройдет 23 августа. Спикер познакомит участников с актуальными тенденциями в маркетинге, а также расскажет об эффективных инструментах для продвижения бизнеса.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Третье занятие запланировано на 27 августа. На этом вебинаре разберут тему </w:t>
      </w:r>
      <w:hyperlink r:id="rId24">
        <w:r>
          <w:rPr>
            <w:rStyle w:val="Hyperlink"/>
          </w:rPr>
          <w:t xml:space="preserve">«Финансы и маркетинг: друзья или враги?»</w:t>
        </w:r>
      </w:hyperlink>
      <w:r>
        <w:t xml:space="preserve">. Предпринимателей научат выстраивать эффективное взаимодействие между финансовыми и маркетинговыми подразделениями в компании. Им также расскажут об основных финансовых показателях и объяснят, как их применять в маркетинге.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ГБУ «Малый бизнес Москвы» помогает горожанам открывать и развивать свое дело в столице. В центрах услуг для бизнеса каждый может узнать о финансовых и нефинансовых мерах государственной поддержки. Для предпринимателей проводят бесплатные обучающие и деловые мероприятия, среди которых форумы, семинары, тренинги и конференции. Они помогают повысить профессиональные компетенции и найти единомышленников. Получить консультацию по вопросам открытия и ведения бизнеса в Москве и более подробно узнать об актуальных мерах поддержки предпринимателей можно </w:t>
      </w:r>
      <w:hyperlink r:id="rId20">
        <w:r>
          <w:rPr>
            <w:rStyle w:val="Hyperlink"/>
          </w:rPr>
          <w:t xml:space="preserve">на сайте МБМ</w:t>
        </w:r>
      </w:hyperlink>
      <w:r>
        <w:t xml:space="preserve"> и по телефону: +7 495 225⁠-14⁠-14.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Образовательная поддержка предпринимателей осуществляется в рамках реализации национального проекта </w:t>
      </w:r>
      <w:hyperlink r:id="rId25">
        <w:r>
          <w:rPr>
            <w:rStyle w:val="Hyperlink"/>
          </w:rPr>
          <w:t xml:space="preserve">«Малое и среднее предпринимательство и поддержка индивидуальной предпринимательской инициативы»</w:t>
        </w:r>
      </w:hyperlink>
      <w:r>
        <w:t xml:space="preserve">. Подробнее о национальных проектах, реализуемых в городе, можно узнать </w:t>
      </w:r>
      <w:hyperlink r:id="rId26">
        <w:r>
          <w:rPr>
            <w:rStyle w:val="Hyperlink"/>
          </w:rPr>
          <w:t xml:space="preserve">здесь</w:t>
        </w:r>
      </w:hyperlink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http://brateevo.mos.ru/economy-and-consumer-market/detail/12522290.html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8" Target="http://brateevo.mos.ru" TargetMode="External" /><Relationship Type="http://schemas.openxmlformats.org/officeDocument/2006/relationships/hyperlink" Id="rId27" Target="http://brateevo.mos.ru/economy-and-consumer-market/detail/12522290.html" TargetMode="External" /><Relationship Type="http://schemas.openxmlformats.org/officeDocument/2006/relationships/hyperlink" Id="rId20" Target="https://mbm.mos.ru/" TargetMode="External" /><Relationship Type="http://schemas.openxmlformats.org/officeDocument/2006/relationships/hyperlink" Id="rId21" Target="https://mbm.mos.ru/education/obuchayushchiye-meropriyatiya/konferentsiya-marketingmaniya_9432481" TargetMode="External" /><Relationship Type="http://schemas.openxmlformats.org/officeDocument/2006/relationships/hyperlink" Id="rId24" Target="https://mbm.mos.ru/education/obuchayushchiye-meropriyatiya/onlayn-kurs-finansovyy-analiz-v-marketinge-kak-otsenit-effektivnost-marketinga-po-finansovym-pokazatelyam_9436299" TargetMode="External" /><Relationship Type="http://schemas.openxmlformats.org/officeDocument/2006/relationships/hyperlink" Id="rId22" Target="https://mbm.mos.ru/education/obuchayushchiye-meropriyatiya/onlayn-kurs-trendy-marketinga-kak-byt-na-shag-vperedi-vebinar-1-kak-rabotaet-svyazka-pr-digital-marketing-generiruyushchaya-klientov_9437326" TargetMode="External" /><Relationship Type="http://schemas.openxmlformats.org/officeDocument/2006/relationships/hyperlink" Id="rId23" Target="https://mbm.mos.ru/education/obuchayushchiye-meropriyatiya/onlayn-kurs-trendy-marketinga-kak-byt-na-shag-vperedi-vebinar-2-trendy-marketinga-v-2024-godu-kotorye-rabotayut_9437413" TargetMode="External" /><Relationship Type="http://schemas.openxmlformats.org/officeDocument/2006/relationships/hyperlink" Id="rId26" Target="https://www.mos.ru/city/projects/national/" TargetMode="External" /><Relationship Type="http://schemas.openxmlformats.org/officeDocument/2006/relationships/hyperlink" Id="rId25" Target="https://xn--80aapampemcchfmo7a3c9ehj.xn--p1ai/projects/msp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://brateevo.mos.ru" TargetMode="External" /><Relationship Type="http://schemas.openxmlformats.org/officeDocument/2006/relationships/hyperlink" Id="rId27" Target="http://brateevo.mos.ru/economy-and-consumer-market/detail/12522290.html" TargetMode="External" /><Relationship Type="http://schemas.openxmlformats.org/officeDocument/2006/relationships/hyperlink" Id="rId20" Target="https://mbm.mos.ru/" TargetMode="External" /><Relationship Type="http://schemas.openxmlformats.org/officeDocument/2006/relationships/hyperlink" Id="rId21" Target="https://mbm.mos.ru/education/obuchayushchiye-meropriyatiya/konferentsiya-marketingmaniya_9432481" TargetMode="External" /><Relationship Type="http://schemas.openxmlformats.org/officeDocument/2006/relationships/hyperlink" Id="rId24" Target="https://mbm.mos.ru/education/obuchayushchiye-meropriyatiya/onlayn-kurs-finansovyy-analiz-v-marketinge-kak-otsenit-effektivnost-marketinga-po-finansovym-pokazatelyam_9436299" TargetMode="External" /><Relationship Type="http://schemas.openxmlformats.org/officeDocument/2006/relationships/hyperlink" Id="rId22" Target="https://mbm.mos.ru/education/obuchayushchiye-meropriyatiya/onlayn-kurs-trendy-marketinga-kak-byt-na-shag-vperedi-vebinar-1-kak-rabotaet-svyazka-pr-digital-marketing-generiruyushchaya-klientov_9437326" TargetMode="External" /><Relationship Type="http://schemas.openxmlformats.org/officeDocument/2006/relationships/hyperlink" Id="rId23" Target="https://mbm.mos.ru/education/obuchayushchiye-meropriyatiya/onlayn-kurs-trendy-marketinga-kak-byt-na-shag-vperedi-vebinar-2-trendy-marketinga-v-2024-godu-kotorye-rabotayut_9437413" TargetMode="External" /><Relationship Type="http://schemas.openxmlformats.org/officeDocument/2006/relationships/hyperlink" Id="rId26" Target="https://www.mos.ru/city/projects/national/" TargetMode="External" /><Relationship Type="http://schemas.openxmlformats.org/officeDocument/2006/relationships/hyperlink" Id="rId25" Target="https://xn--80aapampemcchfmo7a3c9ehj.xn--p1ai/projects/msp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2025-02-19T14:03:47Z</dcterms:created>
  <dcterms:modified xsi:type="dcterms:W3CDTF">2025-02-19T14:03:47Z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