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b0d14626c0dfc1febadf8c84e95c780bbde89e"/>
    <w:p>
      <w:pPr>
        <w:pStyle w:val="Heading3"/>
      </w:pPr>
      <w:r>
        <w:t xml:space="preserve">«Актуальные решения в торговле с Китаем и другими странами БРИКС»</w:t>
      </w:r>
    </w:p>
    <w:p>
      <w:pPr>
        <w:pStyle w:val="FirstParagraph"/>
      </w:pPr>
      <w:r>
        <w:t xml:space="preserve">30.05.2024</w:t>
      </w:r>
    </w:p>
    <w:p>
      <w:pPr>
        <w:pStyle w:val="BodyText"/>
      </w:pPr>
      <w:r>
        <w:t xml:space="preserve">Приглашаем Вас принять участие в Конференции-Семинаре Российско-Китайской Палаты- «Актуальные решения в торговле с Китаем и другими странами БРИКС», которая состоится 20-21 июня 2024 г</w:t>
      </w:r>
      <w:r>
        <w:rPr>
          <w:bCs/>
          <w:b/>
        </w:rPr>
        <w:t xml:space="preserve">.</w:t>
      </w:r>
      <w:r>
        <w:t xml:space="preserve"> (г. Москва,). Мероприятие пройдет в очном формате и станет платформой для расширения взаимодействия предпринимателей России, Китая и других стран.</w:t>
      </w:r>
    </w:p>
    <w:p>
      <w:pPr>
        <w:pStyle w:val="BodyText"/>
      </w:pPr>
      <w:r>
        <w:t xml:space="preserve">Конференция проводится в целях углубленного изучения вопросов и актуальных совместных проектов в сфере машиностроения, энергетики и электрооборудования, товаров народного потребления, а также логистики, цифровой торговли. Будут затронуты вопросы сертификации и права, инвестиционного проектирования и промышленных услуг, содействия импорту-экспорту, консультативной поддержки российского и китайского бизнеса. Будут предложены возможности продвижения российской продукции на зарубежных торговых площадках.</w:t>
      </w:r>
    </w:p>
    <w:p>
      <w:pPr>
        <w:pStyle w:val="BodyText"/>
      </w:pPr>
      <w:r>
        <w:t xml:space="preserve">Соорганизаторы мероприятия: Центр делового сотрудничества «Москва-Пекин» МРООО «Деловая Россия», Российско-Китайская Гильдия Коммерции (СОВЭД), Деловой Клуб ШОС, а также Индийский Деловой Совет, Российско-Монгольский Деловой Совет ТПП РФ, организации по сотрудничеству со странами Африки.</w:t>
      </w:r>
    </w:p>
    <w:p>
      <w:pPr>
        <w:pStyle w:val="BodyText"/>
      </w:pPr>
      <w:r>
        <w:t xml:space="preserve">Основные темы семинара:</w:t>
      </w:r>
    </w:p>
    <w:p>
      <w:pPr>
        <w:pStyle w:val="BodyText"/>
      </w:pPr>
      <w:r>
        <w:t xml:space="preserve">· Пути решения проблем банковских расчетов с Китаем, Индией, Ближним Востоком;</w:t>
      </w:r>
    </w:p>
    <w:p>
      <w:pPr>
        <w:pStyle w:val="BodyText"/>
      </w:pPr>
      <w:r>
        <w:t xml:space="preserve">· Юридические особенности отбора поставщиков. На что обращать внимание при составлении договора с зарубежными партнерами;</w:t>
      </w:r>
    </w:p>
    <w:p>
      <w:pPr>
        <w:pStyle w:val="BodyText"/>
      </w:pPr>
      <w:r>
        <w:t xml:space="preserve">· Особенности логистики, таможенного оформления и сертификации оборудования;</w:t>
      </w:r>
    </w:p>
    <w:p>
      <w:pPr>
        <w:pStyle w:val="BodyText"/>
      </w:pPr>
      <w:r>
        <w:t xml:space="preserve">· Риски и возможности самостоятельных закупок в Китае. Как проверить контрагента?</w:t>
      </w:r>
    </w:p>
    <w:p>
      <w:pPr>
        <w:pStyle w:val="BodyText"/>
      </w:pPr>
      <w:r>
        <w:t xml:space="preserve">· Где и как набрать квалифицированных сотрудников для обслуживания ВЭД?</w:t>
      </w:r>
    </w:p>
    <w:p>
      <w:pPr>
        <w:pStyle w:val="BodyText"/>
      </w:pPr>
      <w:r>
        <w:t xml:space="preserve">· Как обучить работе с Китаем существующий персонал?</w:t>
      </w:r>
    </w:p>
    <w:p>
      <w:pPr>
        <w:pStyle w:val="BodyText"/>
      </w:pPr>
      <w:r>
        <w:t xml:space="preserve">· Специфика ведения деловых переговоров. Межкультурные коммуникации.</w:t>
      </w:r>
    </w:p>
    <w:p>
      <w:pPr>
        <w:pStyle w:val="BodyText"/>
      </w:pPr>
      <w:r>
        <w:t xml:space="preserve">Регистрация для участия в Семинаре - </w:t>
      </w:r>
      <w:hyperlink r:id="rId20">
        <w:r>
          <w:rPr>
            <w:rStyle w:val="Hyperlink"/>
          </w:rPr>
          <w:t xml:space="preserve">import@expors.ru</w:t>
        </w:r>
      </w:hyperlink>
      <w:r>
        <w:t xml:space="preserve">, +7 495 2252542 (10.00-18.00 мск).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http://brateevo.mos.ru/economy-and-consumer-market/detail/12396966.html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396966.html" TargetMode="External" /><Relationship Type="http://schemas.openxmlformats.org/officeDocument/2006/relationships/hyperlink" Id="rId20" Target="mailto:import@expor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396966.html" TargetMode="External" /><Relationship Type="http://schemas.openxmlformats.org/officeDocument/2006/relationships/hyperlink" Id="rId20" Target="mailto:import@expor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2025-06-02T11:21:27Z</dcterms:created>
  <dcterms:modified xsi:type="dcterms:W3CDTF">2025-06-02T11:21:27Z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