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5d8afe8bdfcd98c66f852e5cf708eb79d78035"/>
    <w:p>
      <w:pPr>
        <w:pStyle w:val="Heading3"/>
      </w:pPr>
      <w:r>
        <w:t xml:space="preserve">Найти баланс между семьей и работой: в столице пройдет форум-фестиваль «Мамы. Дети. Бизнес»</w:t>
      </w:r>
    </w:p>
    <w:p>
      <w:pPr>
        <w:pStyle w:val="FirstParagraph"/>
      </w:pPr>
      <w:r>
        <w:t xml:space="preserve">21.05.2024</w:t>
      </w:r>
    </w:p>
    <w:p>
      <w:pPr>
        <w:pStyle w:val="BodyText"/>
      </w:pPr>
      <w:r>
        <w:t xml:space="preserve">Бизнес-леди смогут узнать о социальном предпринимательстве и методах привлечения финансирования, о том, как повысить уровень клиентского сервиса в компании, и многом другом, а также получить личные консультации экспертов.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25 мая на площадке «Цифровое деловое пространство» в Москве пройдет форум-фестиваль «Мамы. Дети. Бизнес». На нем обменяются идеями и опытом женщины, которые хотят успешно совмещать материнство и предпринимательство.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«Форум станет площадкой для встречи более 800 успешных и креативных женщин столицы, которые умело сочетают материнство и предпринимательскую деятельность. Событие будет полезно тем, кто ищет баланс между семьей и работой, находится в поиске прибыльной и увлекательной бизнес-идеи, думает о материнстве, но сомневается, что свое дело и воспитание детей могут быть совместимы, а также тем бизнес-леди, кто знает, как пережить все вышеупомянутые кризисные этапы и готов делиться своим опытом с другими. Кроме того, женщины смогут посетить мероприятие вместе с подрастающим поколением: для маленьких гостей организован детский клуб и подготовлено занятие по финансовой грамотности», — рассказала </w:t>
      </w:r>
      <w:bookmarkStart w:id="20" w:name="X1207a264b4c9f4df21fde20366a046b31aef217"/>
      <w:r>
        <w:rPr>
          <w:bCs/>
          <w:b/>
        </w:rPr>
        <w:t xml:space="preserve">Кристина Кострома</w:t>
      </w:r>
      <w:bookmarkEnd w:id="20"/>
      <w:r>
        <w:t xml:space="preserve">, руководитель Департамента предпринимательства и инновационного развития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Участницы могут выбрать и посетить те мероприятия форума-фестиваля, которые интересны именно им. В зале «Знания и открытия» пройдет панельная дискуссия, посвященная региональным и федеральным мерам поддержки предпринимателей. После нее столичные бизнес-леди расскажут о технологиях выстраивания успешной коммуникации с клиентами и партнерами. Кроме того, представители крупнейших отечественных маркетплейсов поделятся секретами продвижения товаров в интернете.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тренингах в лектории «Практикум» расскажут, как вести семейный и рабочий бюджеты, что нужно для организации всех составляющих жизни бренда и почему важен фирменный стиль. Предпринимательницы также узнают о методах продвижения своего дела на онлайн- и офлайн-площадках, в том числе при помощи инструментов сторителлинга.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зале «Бизнес» эксперты помогут с генерацией бизнес-идей, расскажут о социальном предпринимательстве и методах привлечения финансирования. Кроме того, гости получат много полезной информации о ведении своего дела по франшизе.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тех, кто желает научиться грамотно распределять ресурсы между семьей, бизнесом и хобби, овладеть навыками позитивной коммуникации и расширить знания об эмоциональном интеллекте, будет работать лекторий «Мамы».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лектории «Вдохновение» желающие связать свое дело с модой, здоровым образом жизни или культурными традициями смогут узнать о поиске идей и вариантах их реализации. Площадка превратится в бизнес-квартирник с живой музыкой. Участники творческой встречи поделятся со зрительницами секретами ведения своего дела, расскажут о проектах, семейных ценностях, принципах воспитания детей и многом другом.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предпринимательниц, которые хотят повысить уровень сервиса в компании, в лектории «Образовательная гостиная» пройдет бизнес-игра «В тапках клиента». В рамках индивидуальной менторской гостиной участницы получат личные консультации экспертов по различным тематикам. На них необходимо предварительно записаться.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Регистрация на мероприятие и более подробная программа форума-фестиваля доступны </w:t>
      </w:r>
      <w:hyperlink r:id="rId21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«Мамы. Дети. Бизнес» — это часть деловой программы Московской недели предпринимательства. Организаторы мероприятия — Минэкономразвития России, </w:t>
      </w:r>
      <w:hyperlink r:id="rId22">
        <w:r>
          <w:rPr>
            <w:rStyle w:val="Hyperlink"/>
          </w:rPr>
          <w:t xml:space="preserve">Департамент предпринимательства и инновационного развития Москвы</w:t>
        </w:r>
      </w:hyperlink>
      <w:r>
        <w:t xml:space="preserve"> и Фонд поддержки социальных проектов. Форум-фестиваль проводится в рамках национального проекта </w:t>
      </w:r>
      <w:hyperlink r:id="rId23">
        <w:r>
          <w:rPr>
            <w:rStyle w:val="Hyperlink"/>
          </w:rPr>
          <w:t xml:space="preserve">«Малое и среднее предпринимательство и поддержка индивидуальной предпринимательской инициативы»</w:t>
        </w:r>
      </w:hyperlink>
      <w:r>
        <w:t xml:space="preserve">, который инициировал Президент Российской Федерации. Подробнее об этом и других национальных проектах, реализуемых в Москве, </w:t>
      </w:r>
      <w:hyperlink r:id="rId24">
        <w:r>
          <w:rPr>
            <w:rStyle w:val="Hyperlink"/>
          </w:rPr>
          <w:t xml:space="preserve">можно узнать 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http://brateevo.mos.ru/economy-and-consumer-market/detail/12380607.html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rateevo.mos.ru" TargetMode="External" /><Relationship Type="http://schemas.openxmlformats.org/officeDocument/2006/relationships/hyperlink" Id="rId25" Target="http://brateevo.mos.ru/economy-and-consumer-market/detail/12380607.html" TargetMode="External" /><Relationship Type="http://schemas.openxmlformats.org/officeDocument/2006/relationships/hyperlink" Id="rId21" Target="https://mdb.my-registration.ru/" TargetMode="External" /><Relationship Type="http://schemas.openxmlformats.org/officeDocument/2006/relationships/hyperlink" Id="rId24" Target="https://www.mos.ru/city/projects/national/" TargetMode="External" /><Relationship Type="http://schemas.openxmlformats.org/officeDocument/2006/relationships/hyperlink" Id="rId22" Target="https://www.mos.ru/dpir/" TargetMode="External" /><Relationship Type="http://schemas.openxmlformats.org/officeDocument/2006/relationships/hyperlink" Id="rId23" Target="https://xn--80aapampemcchfmo7a3c9ehj.xn--p1ai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rateevo.mos.ru" TargetMode="External" /><Relationship Type="http://schemas.openxmlformats.org/officeDocument/2006/relationships/hyperlink" Id="rId25" Target="http://brateevo.mos.ru/economy-and-consumer-market/detail/12380607.html" TargetMode="External" /><Relationship Type="http://schemas.openxmlformats.org/officeDocument/2006/relationships/hyperlink" Id="rId21" Target="https://mdb.my-registration.ru/" TargetMode="External" /><Relationship Type="http://schemas.openxmlformats.org/officeDocument/2006/relationships/hyperlink" Id="rId24" Target="https://www.mos.ru/city/projects/national/" TargetMode="External" /><Relationship Type="http://schemas.openxmlformats.org/officeDocument/2006/relationships/hyperlink" Id="rId22" Target="https://www.mos.ru/dpir/" TargetMode="External" /><Relationship Type="http://schemas.openxmlformats.org/officeDocument/2006/relationships/hyperlink" Id="rId23" Target="https://xn--80aapampemcchfmo7a3c9ehj.xn--p1ai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2024-11-14T10:38:38Z</dcterms:created>
  <dcterms:modified xsi:type="dcterms:W3CDTF">2024-11-14T10:38:38Z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