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a1baec41f651a156b4449f1ab7acbacf1c76"/>
    <w:p>
      <w:pPr>
        <w:pStyle w:val="Heading3"/>
      </w:pPr>
      <w:r>
        <w:t xml:space="preserve">Татьянин бизнес: успешные предпринимательницы, которые ведут свое дело с поддержкой города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25 января принимают поздравления в свой адрес Татьяны. Среди носительниц этого имени немало предпринимательниц. В Москве действует комплекс мер поддержки малого бизнеса, начиная от финансовой помощи и заканчивая образовательными программами и консультациями. Сегодня знакомим с историями успеха женщин-предпринимателей по имени Татьяна, которые ведут своё дело с поддержкой города.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 </w:t>
      </w:r>
      <w:r>
        <w:rPr>
          <w:bCs/>
          <w:b/>
        </w:rPr>
        <w:t xml:space="preserve">Татьяны Шильниковой</w:t>
      </w:r>
      <w:r>
        <w:t xml:space="preserve"> за плечами уже был предпринимательский опыт, когда она пришла в московскую школу вышивки. Вначале – в качестве ученицы. Со временем она глубоко погрузилась в бизнес-процессы школы и предложила ряд эффективных управленческих решений. Одно из них – получение лицензии на образовательную деятельность, которая дает возможность школе привлекать больше педагогов и выдавать диплом установленного образца о профессиональной переподготовке, а ее ученикам – получать налоговый вычет на образование.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Благодаря работе Татьяны финансовые показатели школы выросли в три раза. Сейчас она занимает пост генерального директора и соучредителя школы. Еще одно ее удачное решение – сотрудничество с МБМ.</w:t>
      </w:r>
    </w:p>
    <w:p>
      <w:pPr>
        <w:pStyle w:val="BodyText"/>
      </w:pPr>
      <w:r>
        <w:rPr>
          <w:iCs/>
          <w:i/>
        </w:rPr>
        <w:t xml:space="preserve">«Мы регулярно консультируемся со специалистами МБМ по различным вопросам. Недавно нам помогли подготовить пакет документов, и наша организация сейчас на этапе получения статуса социального предприятия», – поделилась Татьяна Шильникова.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мнению </w:t>
      </w:r>
      <w:r>
        <w:rPr>
          <w:bCs/>
          <w:b/>
        </w:rPr>
        <w:t xml:space="preserve">Татьяны Куликовой</w:t>
      </w:r>
      <w:r>
        <w:t xml:space="preserve">, самое сложное в предпринимательстве – найти свою бизнес-идею. С первого раза у Татьяны не получилось – она начала свое дело с торговли на маркетплейсах, но поняла, что это не то, что ей нужно. С идеей стать дизайнером презентаций она пришла на программу обучения «Стартап-школа МБМ», которую реализует ГБУ «Малый бизнес Москвы» (МБМ), подведомственное Департаменту предпринимательства и инновационного развития города Москвы. </w:t>
      </w:r>
    </w:p>
    <w:p>
      <w:pPr>
        <w:pStyle w:val="BodyText"/>
      </w:pPr>
      <w:r>
        <w:rPr>
          <w:iCs/>
          <w:i/>
        </w:rPr>
        <w:t xml:space="preserve">«Я получила новые знания о построении личного бренда, продвижении и бухгалтерском учете. Также участие в программе развеяло мои страхи и сомнения перед началом работы в новом направлении. Один из спикеров посоветовал проверять идеи на практике. В результате, я протестировала способ поиска клиентов, который раньше не воспринимала всерьез, и нашла первых заказчиков»,</w:t>
      </w:r>
      <w:r>
        <w:t xml:space="preserve"> – говорит Татьяна Куликова.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Татьяна Пекарева</w:t>
      </w:r>
      <w:r>
        <w:t xml:space="preserve"> уверена, что секрет успеха в отношении к бизнесу как к любимому делу, а не инструменту получения прибыли. Татьяна и ее супруг с детства занимались скалолазанием, позже – получили специальность, связанную с горными видами спорта. Супруги обучали скалолазанию детей и в 2017 году открыли собственный скалодром.</w:t>
      </w:r>
    </w:p>
    <w:p>
      <w:pPr>
        <w:pStyle w:val="BodyText"/>
      </w:pPr>
      <w:r>
        <w:rPr>
          <w:iCs/>
          <w:i/>
        </w:rPr>
        <w:t xml:space="preserve">«Наши дети увлечены скалолазанием также, как мы.  Это позволяет нам понимать потребности нашей целевой аудитории: детей и их родителей. А развивать бизнес нам помогает поддержка МБМ. Я приняла участие в программе наставничества, которая позволила мне пересмотреть кадровые решения, оценить прибыльность нашего бизнеса и возможности его масштабирования, а также скорректировать рекламную кампанию»,</w:t>
      </w:r>
      <w:r>
        <w:t xml:space="preserve"> — поделилась Татьяна.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мере развития бизнеса возникают новые задачи, с решением которых также помогают в МБМ. Для московских предпринимателей на портале mbm.mos.ru работает 36 бесплатных </w:t>
      </w:r>
      <w:hyperlink r:id="rId20">
        <w:r>
          <w:rPr>
            <w:rStyle w:val="Hyperlink"/>
          </w:rPr>
          <w:t xml:space="preserve">онлайн-сервисов</w:t>
        </w:r>
      </w:hyperlink>
      <w:r>
        <w:t xml:space="preserve">. Они позволяют решать задачи, возникающие на разных этапах ведения бизнеса – от подбора режима налогообложения до подготовки финансовой модели. Также можно получить профильную консультацию, для этого нужно выбрать </w:t>
      </w:r>
      <w:hyperlink r:id="rId21">
        <w:r>
          <w:rPr>
            <w:rStyle w:val="Hyperlink"/>
          </w:rPr>
          <w:t xml:space="preserve">интересующую тему на mbm.mos.ru </w:t>
        </w:r>
      </w:hyperlink>
      <w:r>
        <w:t xml:space="preserve">и подать заявку.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22"/>
    <w:bookmarkStart w:id="25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http://brateevo.mos.ru/economy-and-consumer-market/detail/12127067.html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27067.html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1" Target="https://mbm.mos.ru/services/profile-consult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27067.html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1" Target="https://mbm.mos.ru/services/profile-consult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2025-03-07T23:06:15Z</dcterms:created>
  <dcterms:modified xsi:type="dcterms:W3CDTF">2025-03-07T23:06:15Z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