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830fd80808355dbc5d427a96c50ec47c6aedc"/>
    <w:p>
      <w:pPr>
        <w:pStyle w:val="Heading3"/>
      </w:pPr>
      <w:r>
        <w:t xml:space="preserve">Профилактическая акция «Безопасная дорога домой»</w:t>
      </w:r>
    </w:p>
    <w:p>
      <w:pPr>
        <w:pStyle w:val="FirstParagraph"/>
      </w:pPr>
      <w:r>
        <w:t xml:space="preserve">16.08.2017</w:t>
      </w:r>
    </w:p>
    <w:p>
      <w:pPr>
        <w:pStyle w:val="BodyText"/>
      </w:pPr>
      <w:r>
        <w:t xml:space="preserve">За истекший период 2017 года на территории Московского транспортного узла УТ МВД России по ЦФО травмировано 47 подростков, из них 10 жителей города Москвы.</w:t>
      </w:r>
    </w:p>
    <w:p>
      <w:pPr>
        <w:pStyle w:val="BodyText"/>
      </w:pPr>
      <w:r>
        <w:t xml:space="preserve">Рост детского травматизма на объектах железнодорожного транспорта резко возрастает по окончанию летних каникул и на начало учебного года.</w:t>
      </w:r>
    </w:p>
    <w:p>
      <w:pPr>
        <w:pStyle w:val="BodyText"/>
      </w:pPr>
      <w:r>
        <w:t xml:space="preserve">Сложившаяся ситуация требует принятия своевременных мер по предупреждению травматизма детей на объектах транспорта, оказанию им помощи в адаптации к началу учебного процесса.</w:t>
      </w:r>
    </w:p>
    <w:p>
      <w:pPr>
        <w:pStyle w:val="BodyText"/>
      </w:pPr>
      <w:r>
        <w:t xml:space="preserve">В целях повышения эффективности профилактической работы, направленной на предупреждение транспортных правонарушений несовершеннолетних и детского травматизма на объектах транспорта в УТ МВД России по ЦФО</w:t>
      </w:r>
      <w:r>
        <w:t xml:space="preserve"> </w:t>
      </w:r>
      <w:r>
        <w:rPr>
          <w:bCs/>
          <w:b/>
        </w:rPr>
        <w:t xml:space="preserve">с 20.08.2017 по 20.09.2017</w:t>
      </w:r>
      <w:r>
        <w:t xml:space="preserve"> </w:t>
      </w:r>
      <w:r>
        <w:t xml:space="preserve">запланировано</w:t>
      </w:r>
      <w:r>
        <w:t xml:space="preserve"> </w:t>
      </w:r>
      <w:r>
        <w:rPr>
          <w:bCs/>
          <w:b/>
        </w:rPr>
        <w:t xml:space="preserve">проведение профилактической акции «Безопасная дорога домой»</w:t>
      </w:r>
      <w:r>
        <w:t xml:space="preserve">.</w:t>
      </w:r>
    </w:p>
    <w:p>
      <w:pPr>
        <w:pStyle w:val="BodyText"/>
      </w:pPr>
      <w:r>
        <w:t xml:space="preserve">Особое внимание в период проведения этой акции  будет уделено образовательным организациям, расположенным в непосредственной близости от объектов транспорта.</w:t>
      </w:r>
    </w:p>
    <w:p>
      <w:pPr>
        <w:pStyle w:val="BodyText"/>
      </w:pPr>
      <w:r>
        <w:t xml:space="preserve">Сотрудниками ЛУ (ЛО) Московского транспортного узла совместно с представителями субъектов системы профилактики запланировано проведение промоакций в местах массового прохода граждан. В образовательных и дошкольных организациях запланировано проведение «Урока безопасности», интерактивных профилактических мероприятий (квест, викторина, конкурс рисунков и т.д.) по разъяснению правил поведения на объектах транспорта, недопущению противоправного поведения и правонарушений.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http://brateevo.mos.ru/Сommission-on-affairs-of-minors-and-protection-of-their-rights/detail/6708881.html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&#1057;ommission-on-affairs-of-minors-and-protection-of-their-rights/detail/67088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&#1057;ommission-on-affairs-of-minors-and-protection-of-their-rights/detail/67088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2024-11-19T08:32:53Z</dcterms:created>
  <dcterms:modified xsi:type="dcterms:W3CDTF">2024-11-19T08:32:53Z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