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3248f42eabc30cb4d5e6dc36fa05f51a3e70e"/>
    <w:p>
      <w:pPr>
        <w:pStyle w:val="Heading3"/>
      </w:pPr>
      <w:r>
        <w:t xml:space="preserve">Завершены работы по благоустройству сквера возле памятника погибшим на Чернобыльской АЭС</w:t>
      </w:r>
    </w:p>
    <w:p>
      <w:pPr>
        <w:pStyle w:val="FirstParagraph"/>
      </w:pPr>
      <w:r>
        <w:t xml:space="preserve">13.11.2018</w:t>
      </w:r>
    </w:p>
    <w:p>
      <w:pPr>
        <w:pStyle w:val="BodyText"/>
      </w:pPr>
      <w:r>
        <w:t xml:space="preserve">Завершены строительно-монтажные работы по благоустройству сквера у памятника погибшим на Чернобыльской АЭС, расположенного в районе Ново-Переделкино, возле дома №6 по улице Шолохова. Они были выполнены в рамках мероприятий по улучшению транспортной и пешеходной доступности территорий, прилегающих к станциям метро строящейся Калининско-Солнцевской линии. Сейчас в сквере ведутся пуско-наладочные работы по подключению освещения.</w:t>
      </w:r>
    </w:p>
    <w:p>
      <w:pPr>
        <w:pStyle w:val="BodyText"/>
      </w:pPr>
      <w:r>
        <w:t xml:space="preserve">До начала работ пространство возле памятника и пешеходные дорожки, устроенные из асфальтобетона, были повреждены, а бордюрный камень разрушен. Освещение отсутствовало, газон был вытоптан.</w:t>
      </w:r>
    </w:p>
    <w:p>
      <w:pPr>
        <w:pStyle w:val="BodyText"/>
      </w:pPr>
      <w:r>
        <w:t xml:space="preserve">«В рамках благоустройства  на площади 611 кв. метров уложили вибропрессованную плитку «Готика».  Такая плитка - новинка на рынке благоустройства в России. Благодаря разнообразным декоративным заполнителям и дополнительной обработке поверхности эта бетонная плитка напоминает натуральный камень.  Кроме того, в сквере установили 317 метров бордюрного камня и устроили газон площадью более 2000 кв. метров», - рассказали в пресс-службе департамента капитального ремонта города Москвы.</w:t>
      </w:r>
    </w:p>
    <w:p>
      <w:pPr>
        <w:pStyle w:val="BodyText"/>
      </w:pPr>
      <w:r>
        <w:t xml:space="preserve">Возле памятника устроили качественное освещение, установив там 12 уличных торшеров. Также для удобства местных жителей и посетителей установили девять скамеек и девять урн.</w:t>
      </w:r>
    </w:p>
    <w:p>
      <w:pPr>
        <w:pStyle w:val="BodyText"/>
      </w:pPr>
      <w:r>
        <w:t xml:space="preserve">Обелиск во дворе дома № 6 по улице Шолохова был установлен 26 апреля 1997 года, в годовщину аварии на Чернобыльской атомной электростанции.</w:t>
      </w:r>
    </w:p>
    <w:p>
      <w:pPr>
        <w:pStyle w:val="BodyText"/>
      </w:pPr>
      <w:r>
        <w:t xml:space="preserve">Этот памятник - первый гранитный мемориал в Москве, посвященный ликвидаторам аварии на Чернобыльской АЭС. На нем высечены  слова: «Слава героям! Ценою своей жизни они остановили ядерную беду. Чернобыльцам - жителям Ново-Переделкино», а  посередине   изображена медаль ликвидаторам последствий аварии на ЧАЭС.</w:t>
      </w:r>
    </w:p>
    <w:p>
      <w:pPr>
        <w:pStyle w:val="BodyText"/>
      </w:pPr>
      <w:r>
        <w:t xml:space="preserve">В районе Ново-Переделкино живут 362 семьи,  переживших катастрофу в Чернобыле.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http://brateevo.mos.ru/capital-repair/detail/7694761.html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capital-repair/detail/7694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capital-repair/detail/7694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2025-04-10T03:40:55Z</dcterms:created>
  <dcterms:modified xsi:type="dcterms:W3CDTF">2025-04-10T03:40:55Z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