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c8b10387c1b1f3303a53cd94625c01acc1c34"/>
    <w:p>
      <w:pPr>
        <w:pStyle w:val="Heading3"/>
      </w:pPr>
      <w:r>
        <w:t xml:space="preserve">Уведомление работодателя о выполнении иной оплачиваемой работы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http://brateevo.mos.ru/anti-corruption/forms-of-documents-related-to-anti-corruption-for-filling/detail/1051439.html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51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51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2025-04-10T02:53:00Z</dcterms:created>
  <dcterms:modified xsi:type="dcterms:W3CDTF">2025-04-10T02:53:00Z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